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5530" w:rsidRPr="00404E5F" w:rsidRDefault="00025530" w:rsidP="00025530">
      <w:pPr>
        <w:pStyle w:val="Default"/>
      </w:pPr>
      <w:r w:rsidRPr="00404E5F">
        <w:t xml:space="preserve">REPUBLIKA HRVATSKA </w:t>
      </w:r>
    </w:p>
    <w:p w:rsidR="00025530" w:rsidRPr="00404E5F" w:rsidRDefault="00025530" w:rsidP="00025530">
      <w:pPr>
        <w:pStyle w:val="Default"/>
      </w:pPr>
      <w:r w:rsidRPr="00404E5F">
        <w:t xml:space="preserve">ZAGREBAČKA ŽUPANIJA </w:t>
      </w:r>
    </w:p>
    <w:p w:rsidR="00025530" w:rsidRPr="00404E5F" w:rsidRDefault="00025530" w:rsidP="00025530">
      <w:pPr>
        <w:pStyle w:val="Default"/>
      </w:pPr>
      <w:r>
        <w:t>DJEČJI VRTIĆ ZVONO</w:t>
      </w:r>
      <w:r w:rsidRPr="00404E5F">
        <w:t xml:space="preserve"> </w:t>
      </w:r>
    </w:p>
    <w:p w:rsidR="00025530" w:rsidRPr="00404E5F" w:rsidRDefault="00025530" w:rsidP="00025530">
      <w:pPr>
        <w:pStyle w:val="Default"/>
      </w:pPr>
      <w:r>
        <w:t>KLAKE</w:t>
      </w:r>
      <w:r w:rsidRPr="00404E5F">
        <w:t xml:space="preserve"> 4 </w:t>
      </w:r>
    </w:p>
    <w:p w:rsidR="00025530" w:rsidRPr="00404E5F" w:rsidRDefault="00025530" w:rsidP="00025530">
      <w:pPr>
        <w:pStyle w:val="Default"/>
      </w:pPr>
      <w:r>
        <w:t>10 290 ZAPREŠIĆ</w:t>
      </w:r>
      <w:r w:rsidRPr="00404E5F">
        <w:t xml:space="preserve"> </w:t>
      </w:r>
    </w:p>
    <w:p w:rsidR="00025530" w:rsidRPr="00404E5F" w:rsidRDefault="00025530" w:rsidP="00025530">
      <w:pPr>
        <w:pStyle w:val="Default"/>
      </w:pPr>
      <w:r>
        <w:t>tel.: 01/3315 – 517</w:t>
      </w:r>
      <w:r w:rsidRPr="00404E5F">
        <w:t xml:space="preserve"> </w:t>
      </w:r>
    </w:p>
    <w:p w:rsidR="00025530" w:rsidRDefault="00025530" w:rsidP="00025530">
      <w:pPr>
        <w:pStyle w:val="Default"/>
      </w:pPr>
      <w:r>
        <w:t>e-mail: vrticzvono@gmail.com</w:t>
      </w:r>
      <w:r w:rsidRPr="00404E5F">
        <w:t xml:space="preserve"> </w:t>
      </w:r>
    </w:p>
    <w:p w:rsidR="009124E1" w:rsidRPr="00A01229" w:rsidRDefault="009124E1" w:rsidP="00DB3E70">
      <w:pPr>
        <w:rPr>
          <w:sz w:val="24"/>
          <w:szCs w:val="24"/>
          <w:lang w:val="hr-HR"/>
        </w:rPr>
      </w:pPr>
    </w:p>
    <w:p w:rsidR="009124E1" w:rsidRPr="00F136A8" w:rsidRDefault="009124E1" w:rsidP="00DB3E70">
      <w:pPr>
        <w:rPr>
          <w:sz w:val="28"/>
          <w:lang w:val="hr-HR"/>
        </w:rPr>
      </w:pPr>
    </w:p>
    <w:p w:rsidR="009124E1" w:rsidRPr="00F136A8" w:rsidRDefault="009124E1" w:rsidP="00EF7C30">
      <w:pPr>
        <w:jc w:val="both"/>
        <w:rPr>
          <w:sz w:val="28"/>
          <w:lang w:val="hr-HR"/>
        </w:rPr>
      </w:pPr>
    </w:p>
    <w:p w:rsidR="009124E1" w:rsidRPr="00F136A8" w:rsidRDefault="009124E1" w:rsidP="00EF7C30">
      <w:pPr>
        <w:jc w:val="both"/>
        <w:rPr>
          <w:sz w:val="28"/>
          <w:lang w:val="hr-HR"/>
        </w:rPr>
      </w:pPr>
    </w:p>
    <w:p w:rsidR="009124E1" w:rsidRPr="00F136A8" w:rsidRDefault="009124E1" w:rsidP="00EF7C30">
      <w:pPr>
        <w:jc w:val="both"/>
        <w:rPr>
          <w:sz w:val="28"/>
          <w:lang w:val="hr-HR"/>
        </w:rPr>
      </w:pPr>
    </w:p>
    <w:p w:rsidR="009124E1" w:rsidRPr="00F136A8" w:rsidRDefault="009124E1" w:rsidP="00EF7C30">
      <w:pPr>
        <w:jc w:val="both"/>
        <w:rPr>
          <w:sz w:val="28"/>
          <w:lang w:val="hr-HR"/>
        </w:rPr>
      </w:pPr>
    </w:p>
    <w:p w:rsidR="009124E1" w:rsidRPr="00F136A8" w:rsidRDefault="009124E1" w:rsidP="00EF7C30">
      <w:pPr>
        <w:jc w:val="both"/>
        <w:rPr>
          <w:sz w:val="28"/>
          <w:lang w:val="hr-HR"/>
        </w:rPr>
      </w:pPr>
    </w:p>
    <w:p w:rsidR="009124E1" w:rsidRDefault="009124E1" w:rsidP="00EF7C30">
      <w:pPr>
        <w:jc w:val="both"/>
        <w:rPr>
          <w:sz w:val="28"/>
          <w:lang w:val="hr-HR"/>
        </w:rPr>
      </w:pPr>
    </w:p>
    <w:p w:rsidR="009124E1" w:rsidRDefault="009124E1" w:rsidP="00EF7C30">
      <w:pPr>
        <w:jc w:val="both"/>
        <w:rPr>
          <w:sz w:val="28"/>
          <w:lang w:val="hr-HR"/>
        </w:rPr>
      </w:pPr>
    </w:p>
    <w:p w:rsidR="009124E1" w:rsidRPr="00F136A8" w:rsidRDefault="009124E1" w:rsidP="00EF7C30">
      <w:pPr>
        <w:jc w:val="both"/>
        <w:rPr>
          <w:sz w:val="28"/>
          <w:lang w:val="hr-HR"/>
        </w:rPr>
      </w:pPr>
    </w:p>
    <w:p w:rsidR="009124E1" w:rsidRPr="003F059C" w:rsidRDefault="009124E1" w:rsidP="00DB3E70">
      <w:pPr>
        <w:spacing w:line="276" w:lineRule="auto"/>
        <w:ind w:left="-426"/>
        <w:jc w:val="center"/>
        <w:rPr>
          <w:b/>
          <w:sz w:val="40"/>
          <w:szCs w:val="40"/>
          <w:lang w:val="hr-HR"/>
        </w:rPr>
      </w:pPr>
      <w:r w:rsidRPr="003F059C">
        <w:rPr>
          <w:b/>
          <w:sz w:val="40"/>
          <w:szCs w:val="40"/>
          <w:lang w:val="hr-HR"/>
        </w:rPr>
        <w:t>GODIŠNJI PLAN I PROGRAM RADA</w:t>
      </w:r>
    </w:p>
    <w:p w:rsidR="009124E1" w:rsidRPr="003F059C" w:rsidRDefault="009124E1" w:rsidP="00DB3E70">
      <w:pPr>
        <w:pStyle w:val="Heading5"/>
        <w:spacing w:line="276" w:lineRule="auto"/>
        <w:jc w:val="center"/>
        <w:rPr>
          <w:rFonts w:ascii="Times New Roman" w:hAnsi="Times New Roman"/>
          <w:b w:val="0"/>
          <w:sz w:val="40"/>
          <w:szCs w:val="40"/>
        </w:rPr>
      </w:pPr>
      <w:r w:rsidRPr="003F059C">
        <w:rPr>
          <w:rFonts w:ascii="Times New Roman" w:hAnsi="Times New Roman"/>
          <w:sz w:val="40"/>
          <w:szCs w:val="40"/>
        </w:rPr>
        <w:t>DJEČJEG VRTIĆA ZVONO</w:t>
      </w:r>
    </w:p>
    <w:p w:rsidR="009124E1" w:rsidRPr="003F059C" w:rsidRDefault="009124E1" w:rsidP="00DB3E70">
      <w:pPr>
        <w:pStyle w:val="Heading6"/>
        <w:spacing w:line="276" w:lineRule="auto"/>
        <w:jc w:val="center"/>
        <w:rPr>
          <w:rFonts w:ascii="Times New Roman" w:hAnsi="Times New Roman"/>
          <w:sz w:val="40"/>
          <w:szCs w:val="40"/>
        </w:rPr>
      </w:pPr>
      <w:r w:rsidRPr="003F059C">
        <w:rPr>
          <w:rFonts w:ascii="Times New Roman" w:hAnsi="Times New Roman"/>
          <w:sz w:val="40"/>
          <w:szCs w:val="40"/>
        </w:rPr>
        <w:t>ZA PEDAGOŠKU GODINU</w:t>
      </w:r>
      <w:r>
        <w:rPr>
          <w:rFonts w:ascii="Times New Roman" w:hAnsi="Times New Roman"/>
          <w:sz w:val="40"/>
          <w:szCs w:val="40"/>
        </w:rPr>
        <w:t xml:space="preserve"> 2019./2020</w:t>
      </w:r>
      <w:r w:rsidRPr="003F059C">
        <w:rPr>
          <w:rFonts w:ascii="Times New Roman" w:hAnsi="Times New Roman"/>
          <w:sz w:val="40"/>
          <w:szCs w:val="40"/>
        </w:rPr>
        <w:t>.</w:t>
      </w:r>
    </w:p>
    <w:p w:rsidR="009124E1" w:rsidRPr="00F136A8" w:rsidRDefault="00F81199" w:rsidP="00DB3E70">
      <w:pPr>
        <w:jc w:val="center"/>
        <w:rPr>
          <w:b/>
          <w:sz w:val="44"/>
          <w:lang w:val="hr-HR"/>
        </w:rPr>
      </w:pPr>
      <w:r>
        <w:rPr>
          <w:b/>
          <w:noProof/>
          <w:sz w:val="4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293370</wp:posOffset>
            </wp:positionV>
            <wp:extent cx="1827530" cy="1828800"/>
            <wp:effectExtent l="25400" t="0" r="1270" b="0"/>
            <wp:wrapNone/>
            <wp:docPr id="2" name="" descr="DV Zvon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 Zvono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9124E1" w:rsidRPr="00F136A8" w:rsidRDefault="009124E1" w:rsidP="00EF7C30">
      <w:pPr>
        <w:jc w:val="both"/>
        <w:rPr>
          <w:b/>
          <w:sz w:val="44"/>
          <w:lang w:val="hr-HR"/>
        </w:rPr>
      </w:pPr>
    </w:p>
    <w:p w:rsidR="00850D42" w:rsidRDefault="00850D42" w:rsidP="00EF7C30">
      <w:pPr>
        <w:jc w:val="both"/>
        <w:rPr>
          <w:b/>
          <w:sz w:val="44"/>
          <w:lang w:val="hr-HR"/>
        </w:rPr>
      </w:pPr>
    </w:p>
    <w:p w:rsidR="00F81199" w:rsidRDefault="00F81199" w:rsidP="00EF7C30">
      <w:pPr>
        <w:jc w:val="both"/>
        <w:rPr>
          <w:b/>
          <w:sz w:val="44"/>
          <w:lang w:val="hr-HR"/>
        </w:rPr>
      </w:pPr>
    </w:p>
    <w:p w:rsidR="00EF5BBD" w:rsidRPr="00F136A8" w:rsidRDefault="00EF5BBD" w:rsidP="00EF7C30">
      <w:pPr>
        <w:jc w:val="both"/>
        <w:rPr>
          <w:b/>
          <w:sz w:val="44"/>
          <w:lang w:val="hr-HR"/>
        </w:rPr>
      </w:pPr>
    </w:p>
    <w:p w:rsidR="00D00AB7" w:rsidRDefault="00D00AB7" w:rsidP="00EF7C30">
      <w:pPr>
        <w:jc w:val="both"/>
        <w:rPr>
          <w:sz w:val="24"/>
          <w:lang w:val="hr-HR"/>
        </w:rPr>
      </w:pPr>
    </w:p>
    <w:p w:rsidR="009124E1" w:rsidRDefault="006A748F" w:rsidP="00DB3E7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Zaprešić</w:t>
      </w:r>
      <w:r w:rsidR="009124E1">
        <w:rPr>
          <w:sz w:val="24"/>
          <w:lang w:val="hr-HR"/>
        </w:rPr>
        <w:t>, rujan 2019</w:t>
      </w:r>
      <w:r w:rsidR="009124E1" w:rsidRPr="00F136A8">
        <w:rPr>
          <w:sz w:val="24"/>
          <w:lang w:val="hr-HR"/>
        </w:rPr>
        <w:t>.</w:t>
      </w:r>
    </w:p>
    <w:sdt>
      <w:sdtPr>
        <w:rPr>
          <w:rFonts w:ascii="Times New Roman" w:eastAsia="Lucida Sans Unicode" w:hAnsi="Times New Roman" w:cs="Times New Roman"/>
          <w:b w:val="0"/>
          <w:bCs w:val="0"/>
          <w:color w:val="auto"/>
          <w:sz w:val="24"/>
          <w:szCs w:val="24"/>
          <w:lang w:val="hr-HR" w:eastAsia="hr-HR"/>
        </w:rPr>
        <w:id w:val="8492820"/>
        <w:docPartObj>
          <w:docPartGallery w:val="Table of Contents"/>
          <w:docPartUnique/>
        </w:docPartObj>
      </w:sdtPr>
      <w:sdtEndPr>
        <w:rPr>
          <w:rFonts w:eastAsia="Times New Roman"/>
          <w:sz w:val="20"/>
          <w:szCs w:val="20"/>
          <w:lang w:val="en-AU"/>
        </w:rPr>
      </w:sdtEndPr>
      <w:sdtContent>
        <w:p w:rsidR="003B1448" w:rsidRDefault="003B1448" w:rsidP="00EF7C30">
          <w:pPr>
            <w:pStyle w:val="TOCHeading"/>
            <w:jc w:val="both"/>
          </w:pPr>
          <w:r>
            <w:t>Sadržaj</w:t>
          </w:r>
        </w:p>
        <w:p w:rsidR="009D5356" w:rsidRDefault="009E43B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9E43B0">
            <w:fldChar w:fldCharType="begin"/>
          </w:r>
          <w:r w:rsidR="003B1448">
            <w:instrText xml:space="preserve"> TOC \o "1-3" \h \z \u </w:instrText>
          </w:r>
          <w:r w:rsidRPr="009E43B0">
            <w:fldChar w:fldCharType="separate"/>
          </w:r>
          <w:r w:rsidR="009D5356" w:rsidRPr="00C95AD4">
            <w:rPr>
              <w:b/>
              <w:noProof/>
            </w:rPr>
            <w:t>1. USTROJSTVO  RADA</w:t>
          </w:r>
          <w:r w:rsidR="009D5356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9D5356">
            <w:rPr>
              <w:noProof/>
            </w:rPr>
            <w:instrText xml:space="preserve"> PAGEREF _Toc445381474 \h </w:instrText>
          </w:r>
          <w:r w:rsidR="00525491">
            <w:rPr>
              <w:noProof/>
            </w:rPr>
          </w:r>
          <w:r>
            <w:rPr>
              <w:noProof/>
            </w:rPr>
            <w:fldChar w:fldCharType="separate"/>
          </w:r>
          <w:r w:rsidR="003F17B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1.1. Skupine u redovitom programu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_Toc445381475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4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1.2. Broj zaposlenih radnika u DV Zvono i radno vrijeme ostvarivanja programa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_Toc445381476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5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2. MATERIJALNI UVJETI RADA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_Toc445381477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5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3. NJEGA I SKRB ZA TJELESNI RAZVOJ I ZDRAVLJE DJECE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_Toc445381478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7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4. ODGOJNO-OBRAZOVNI RAD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_Toc445381479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9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4.1. Opći ciljevi i zadaće odgojno-obrazovnog rada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_Toc445381480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10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4.2. Specifični cilj i zadaće odgojno-obrazovnoga rada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_Toc445381481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12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4.3. Programi u DV Zvono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_Toc445381482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13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  <w:color w:val="000000" w:themeColor="text1"/>
            </w:rPr>
            <w:t>4.3.1. Cjelodnevni redoviti program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_Toc445381483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13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  <w:color w:val="000000" w:themeColor="text1"/>
            </w:rPr>
            <w:t>4.3.2. Program ranog učenja engleskog jezika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_Toc445381484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14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  <w:color w:val="000000" w:themeColor="text1"/>
            </w:rPr>
            <w:t>4.3.3. Program predškole (program javnih potreba)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_Toc445381485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15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rPr>
              <w:noProof/>
            </w:rPr>
            <w:t>4.3.4. Kraći programi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_Toc445381486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17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5. PLAN STRUČNOG USAVRŠAVANJA ODGOJNO–OBRAZOVNIH  RADNIKA DV ZVONO ZA PEDAGOŠKU GODINU 2019./2020.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_Toc445381487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18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6. SURADNJA S RODITELJIMA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_Toc445381488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19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7. SURADNJA S DRUŠTVENIM ČIMBENICIMA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_Toc445381489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20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8. VREDNOVANJE PROGRAMA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_Toc445381490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22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8.1 Vrednovanje i dokumentiranje programa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_Toc445381491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22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b/>
              <w:noProof/>
            </w:rPr>
            <w:t>9. PLAN I PROGRAM RAVNATELJA I ČLANOVA STRUČNOG TIMA TE ZDRAVSTVENOG VODITELJA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_Toc445381492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23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9.1.  Godišnji plan i program rada ravnatelja za pedagošku godinu 2019./2020.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_Toc445381493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23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PROGRAMSKE AKTIVNOSTI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_Toc445381494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23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</w:rPr>
            <w:t>9.2. Godišnji plani i program rada stručnog suradnika pedagoga za pedagošku godinu 2019./2020.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_Toc445381495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25</w:t>
          </w:r>
          <w:r w:rsidR="009E43B0">
            <w:rPr>
              <w:noProof/>
            </w:rPr>
            <w:fldChar w:fldCharType="end"/>
          </w:r>
        </w:p>
        <w:p w:rsidR="009D5356" w:rsidRDefault="009D5356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C95AD4">
            <w:rPr>
              <w:noProof/>
              <w:color w:val="000000" w:themeColor="text1"/>
            </w:rPr>
            <w:t>9.2.1. Organizacija, praćenje i procjena njege i odgojno-obrazovnog rada</w:t>
          </w:r>
          <w:r>
            <w:rPr>
              <w:noProof/>
            </w:rPr>
            <w:tab/>
          </w:r>
          <w:r w:rsidR="009E43B0">
            <w:rPr>
              <w:noProof/>
            </w:rPr>
            <w:fldChar w:fldCharType="begin"/>
          </w:r>
          <w:r>
            <w:rPr>
              <w:noProof/>
            </w:rPr>
            <w:instrText xml:space="preserve"> PAGEREF _Toc445381496 \h </w:instrText>
          </w:r>
          <w:r w:rsidR="00525491">
            <w:rPr>
              <w:noProof/>
            </w:rPr>
          </w:r>
          <w:r w:rsidR="009E43B0">
            <w:rPr>
              <w:noProof/>
            </w:rPr>
            <w:fldChar w:fldCharType="separate"/>
          </w:r>
          <w:r w:rsidR="003F17BE">
            <w:rPr>
              <w:noProof/>
            </w:rPr>
            <w:t>25</w:t>
          </w:r>
          <w:r w:rsidR="009E43B0">
            <w:rPr>
              <w:noProof/>
            </w:rPr>
            <w:fldChar w:fldCharType="end"/>
          </w:r>
        </w:p>
        <w:p w:rsidR="003B1448" w:rsidRDefault="009E43B0" w:rsidP="00EF7C30">
          <w:pPr>
            <w:jc w:val="both"/>
          </w:pPr>
          <w:r>
            <w:fldChar w:fldCharType="end"/>
          </w:r>
        </w:p>
      </w:sdtContent>
    </w:sdt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9124E1" w:rsidRDefault="009124E1" w:rsidP="00EF7C30">
      <w:pPr>
        <w:jc w:val="both"/>
        <w:rPr>
          <w:sz w:val="24"/>
          <w:lang w:val="hr-HR"/>
        </w:rPr>
      </w:pPr>
    </w:p>
    <w:p w:rsidR="00602B7C" w:rsidRDefault="00602B7C" w:rsidP="00EF7C30">
      <w:pPr>
        <w:jc w:val="both"/>
        <w:rPr>
          <w:sz w:val="24"/>
          <w:lang w:val="hr-HR"/>
        </w:rPr>
      </w:pPr>
    </w:p>
    <w:p w:rsidR="00602B7C" w:rsidRDefault="00602B7C" w:rsidP="00EF7C30">
      <w:pPr>
        <w:jc w:val="both"/>
        <w:rPr>
          <w:sz w:val="24"/>
          <w:lang w:val="hr-HR"/>
        </w:rPr>
      </w:pPr>
    </w:p>
    <w:p w:rsidR="00602B7C" w:rsidRDefault="00602B7C" w:rsidP="00EF7C30">
      <w:pPr>
        <w:jc w:val="both"/>
        <w:rPr>
          <w:sz w:val="24"/>
          <w:lang w:val="hr-HR"/>
        </w:rPr>
      </w:pPr>
    </w:p>
    <w:p w:rsidR="00602B7C" w:rsidRDefault="00602B7C" w:rsidP="00EF7C30">
      <w:pPr>
        <w:jc w:val="both"/>
        <w:rPr>
          <w:sz w:val="24"/>
          <w:lang w:val="hr-HR"/>
        </w:rPr>
      </w:pPr>
    </w:p>
    <w:p w:rsidR="00602B7C" w:rsidRDefault="00602B7C" w:rsidP="00EF7C30">
      <w:pPr>
        <w:jc w:val="both"/>
        <w:rPr>
          <w:sz w:val="24"/>
          <w:lang w:val="hr-HR"/>
        </w:rPr>
      </w:pPr>
    </w:p>
    <w:p w:rsidR="00315007" w:rsidRPr="00BD45AE" w:rsidRDefault="00315007" w:rsidP="00DB3E70">
      <w:pPr>
        <w:pStyle w:val="Heading1"/>
        <w:rPr>
          <w:rFonts w:ascii="Times New Roman" w:hAnsi="Times New Roman"/>
          <w:b/>
        </w:rPr>
      </w:pPr>
      <w:bookmarkStart w:id="0" w:name="_Toc445381474"/>
      <w:r w:rsidRPr="00BD45AE">
        <w:rPr>
          <w:rFonts w:ascii="Times New Roman" w:hAnsi="Times New Roman"/>
          <w:b/>
        </w:rPr>
        <w:t xml:space="preserve">1. USTROJSTVO </w:t>
      </w:r>
      <w:r w:rsidR="00BD45AE">
        <w:rPr>
          <w:rFonts w:ascii="Times New Roman" w:hAnsi="Times New Roman"/>
          <w:b/>
        </w:rPr>
        <w:t xml:space="preserve"> </w:t>
      </w:r>
      <w:r w:rsidRPr="00BD45AE">
        <w:rPr>
          <w:rFonts w:ascii="Times New Roman" w:hAnsi="Times New Roman"/>
          <w:b/>
        </w:rPr>
        <w:t>RADA</w:t>
      </w:r>
      <w:bookmarkEnd w:id="0"/>
    </w:p>
    <w:p w:rsidR="009124E1" w:rsidRPr="00315007" w:rsidRDefault="009124E1" w:rsidP="00EF7C30">
      <w:pPr>
        <w:pStyle w:val="ListParagraph"/>
        <w:spacing w:line="360" w:lineRule="auto"/>
        <w:jc w:val="both"/>
        <w:rPr>
          <w:sz w:val="24"/>
          <w:szCs w:val="24"/>
          <w:lang w:val="hr-HR"/>
        </w:rPr>
      </w:pPr>
    </w:p>
    <w:p w:rsidR="001B3282" w:rsidRDefault="001B3282" w:rsidP="00480F13">
      <w:pPr>
        <w:spacing w:line="360" w:lineRule="auto"/>
        <w:jc w:val="both"/>
        <w:rPr>
          <w:sz w:val="23"/>
          <w:szCs w:val="23"/>
        </w:rPr>
      </w:pPr>
      <w:bookmarkStart w:id="1" w:name="_Toc494100700"/>
      <w:r>
        <w:rPr>
          <w:sz w:val="24"/>
          <w:szCs w:val="24"/>
        </w:rPr>
        <w:t>Dječji v</w:t>
      </w:r>
      <w:r w:rsidR="003241EC">
        <w:rPr>
          <w:sz w:val="24"/>
          <w:szCs w:val="24"/>
        </w:rPr>
        <w:t xml:space="preserve">rtić </w:t>
      </w:r>
      <w:r>
        <w:rPr>
          <w:sz w:val="24"/>
          <w:szCs w:val="24"/>
        </w:rPr>
        <w:t xml:space="preserve">Zvono (u daljnjem tekstu DV Zvono) </w:t>
      </w:r>
      <w:r w:rsidR="003241EC">
        <w:rPr>
          <w:sz w:val="24"/>
          <w:szCs w:val="24"/>
        </w:rPr>
        <w:t>je</w:t>
      </w:r>
      <w:r>
        <w:rPr>
          <w:sz w:val="24"/>
          <w:szCs w:val="24"/>
        </w:rPr>
        <w:t xml:space="preserve"> odgojno-obrazovna ustanova osnovana od strane Kristove crkve,</w:t>
      </w:r>
      <w:r w:rsidR="003241EC">
        <w:rPr>
          <w:sz w:val="24"/>
          <w:szCs w:val="24"/>
        </w:rPr>
        <w:t xml:space="preserve"> smješten</w:t>
      </w:r>
      <w:r>
        <w:rPr>
          <w:sz w:val="24"/>
          <w:szCs w:val="24"/>
        </w:rPr>
        <w:t>a</w:t>
      </w:r>
      <w:r w:rsidR="003241EC">
        <w:rPr>
          <w:sz w:val="24"/>
          <w:szCs w:val="24"/>
        </w:rPr>
        <w:t xml:space="preserve"> </w:t>
      </w:r>
      <w:r w:rsidR="003241EC" w:rsidRPr="006B3090">
        <w:rPr>
          <w:sz w:val="24"/>
          <w:szCs w:val="22"/>
        </w:rPr>
        <w:t>na području grada Zaprešića</w:t>
      </w:r>
      <w:r w:rsidR="005D14E9">
        <w:rPr>
          <w:sz w:val="24"/>
          <w:szCs w:val="22"/>
        </w:rPr>
        <w:t xml:space="preserve">, u ulici Klake 4. </w:t>
      </w:r>
      <w:r w:rsidR="00001E50">
        <w:rPr>
          <w:sz w:val="24"/>
          <w:szCs w:val="24"/>
        </w:rPr>
        <w:t>DV</w:t>
      </w:r>
      <w:r w:rsidR="002A2A92">
        <w:rPr>
          <w:sz w:val="24"/>
          <w:szCs w:val="24"/>
        </w:rPr>
        <w:t xml:space="preserve"> Zvono</w:t>
      </w:r>
      <w:r w:rsidR="003241EC">
        <w:rPr>
          <w:sz w:val="24"/>
          <w:szCs w:val="24"/>
        </w:rPr>
        <w:t xml:space="preserve"> organizira i provodi programe njege, odgoja, obrazovanja, zdravstvene zaštite i prehrane za djecu od navršene treće godine života do polaska u osnovnu školu. </w:t>
      </w:r>
      <w:r w:rsidR="005D14E9" w:rsidRPr="0019270D">
        <w:rPr>
          <w:sz w:val="24"/>
          <w:szCs w:val="23"/>
        </w:rPr>
        <w:t>Svoje programe temeljimo na suvremenom shvaćanju djeteta, kao i humanističko-razvojnom pristupu.</w:t>
      </w:r>
      <w:r w:rsidR="005D14E9">
        <w:rPr>
          <w:sz w:val="23"/>
          <w:szCs w:val="23"/>
        </w:rPr>
        <w:t xml:space="preserve"> </w:t>
      </w:r>
      <w:r w:rsidR="003241EC">
        <w:rPr>
          <w:sz w:val="24"/>
          <w:szCs w:val="24"/>
        </w:rPr>
        <w:t xml:space="preserve">Predškolski odgoj ostvaruje se u skladu s razvojnim osobinama </w:t>
      </w:r>
      <w:r>
        <w:rPr>
          <w:sz w:val="24"/>
          <w:szCs w:val="24"/>
        </w:rPr>
        <w:t>i</w:t>
      </w:r>
      <w:r w:rsidR="003241EC">
        <w:rPr>
          <w:sz w:val="24"/>
          <w:szCs w:val="24"/>
        </w:rPr>
        <w:t xml:space="preserve"> potrebama djece te socijalnim, kulturnim i drugim potrebama obitelji. </w:t>
      </w:r>
      <w:r>
        <w:rPr>
          <w:sz w:val="24"/>
          <w:szCs w:val="24"/>
        </w:rPr>
        <w:t xml:space="preserve">Cilj nam je pratiti potrebe korisnika i stvarati optimalne uvjete za život i rad, funkcionalnom organizacijom rada, radnim vremenom vrtića i djelatnika, sigurnim i kvalitetnim okruženjem. </w:t>
      </w:r>
    </w:p>
    <w:p w:rsidR="002A2A92" w:rsidRDefault="002A2A92" w:rsidP="00480F13">
      <w:pPr>
        <w:spacing w:line="360" w:lineRule="auto"/>
        <w:jc w:val="both"/>
        <w:rPr>
          <w:sz w:val="24"/>
          <w:szCs w:val="22"/>
        </w:rPr>
      </w:pPr>
    </w:p>
    <w:p w:rsidR="002A2A92" w:rsidRPr="005B3136" w:rsidRDefault="002A2A92" w:rsidP="00480F13">
      <w:pPr>
        <w:spacing w:line="360" w:lineRule="auto"/>
        <w:jc w:val="both"/>
        <w:rPr>
          <w:b/>
          <w:sz w:val="24"/>
          <w:szCs w:val="22"/>
        </w:rPr>
      </w:pPr>
      <w:r w:rsidRPr="005B3136">
        <w:rPr>
          <w:b/>
          <w:sz w:val="24"/>
          <w:szCs w:val="22"/>
        </w:rPr>
        <w:t>NAŠA MISIJA</w:t>
      </w:r>
    </w:p>
    <w:p w:rsidR="00EF5BBD" w:rsidRPr="00480F13" w:rsidRDefault="00EF5BBD" w:rsidP="005909C0">
      <w:pPr>
        <w:spacing w:line="360" w:lineRule="auto"/>
        <w:jc w:val="both"/>
        <w:rPr>
          <w:sz w:val="24"/>
          <w:szCs w:val="24"/>
        </w:rPr>
      </w:pPr>
      <w:r w:rsidRPr="00480F13">
        <w:rPr>
          <w:sz w:val="24"/>
          <w:szCs w:val="24"/>
        </w:rPr>
        <w:t>Usmjereni smo razvoju dječjih potencijala, poštivanju dječjih prava i uvažavanju individualnih potreba djece, pružamo podršku obitelji, pridonosimo razvoju roditeljskih kompetencija i doprinosimo razvoju društvene zajednice.</w:t>
      </w:r>
    </w:p>
    <w:p w:rsidR="00704DA3" w:rsidRDefault="00704DA3" w:rsidP="009E43B0">
      <w:pPr>
        <w:spacing w:beforeLines="1" w:afterLines="1" w:line="360" w:lineRule="auto"/>
        <w:jc w:val="both"/>
        <w:rPr>
          <w:b/>
          <w:sz w:val="24"/>
          <w:szCs w:val="22"/>
        </w:rPr>
      </w:pPr>
    </w:p>
    <w:p w:rsidR="00704DA3" w:rsidRPr="005B3136" w:rsidRDefault="00704DA3" w:rsidP="009E43B0">
      <w:pPr>
        <w:spacing w:beforeLines="1" w:afterLines="1" w:line="360" w:lineRule="auto"/>
        <w:jc w:val="both"/>
        <w:rPr>
          <w:b/>
          <w:sz w:val="24"/>
          <w:szCs w:val="22"/>
        </w:rPr>
      </w:pPr>
      <w:r w:rsidRPr="005B3136">
        <w:rPr>
          <w:b/>
          <w:sz w:val="24"/>
          <w:szCs w:val="22"/>
        </w:rPr>
        <w:t>NAŠA VIZIJA</w:t>
      </w:r>
    </w:p>
    <w:p w:rsidR="002A2A92" w:rsidRDefault="00704DA3" w:rsidP="009E43B0">
      <w:pPr>
        <w:spacing w:beforeLines="1" w:afterLines="1" w:line="360" w:lineRule="auto"/>
        <w:jc w:val="both"/>
        <w:rPr>
          <w:sz w:val="24"/>
          <w:szCs w:val="22"/>
        </w:rPr>
      </w:pPr>
      <w:r w:rsidRPr="006B3090">
        <w:rPr>
          <w:sz w:val="24"/>
          <w:szCs w:val="22"/>
        </w:rPr>
        <w:t>Vrtić kao mjesto rasta i razvoja svakog djeteta u okruženju bogatom poticajima.</w:t>
      </w:r>
    </w:p>
    <w:p w:rsidR="00704DA3" w:rsidRPr="00704DA3" w:rsidRDefault="00704DA3" w:rsidP="009E43B0">
      <w:pPr>
        <w:spacing w:beforeLines="1" w:afterLines="1" w:line="360" w:lineRule="auto"/>
        <w:jc w:val="both"/>
        <w:rPr>
          <w:sz w:val="24"/>
          <w:szCs w:val="22"/>
        </w:rPr>
      </w:pPr>
    </w:p>
    <w:p w:rsidR="00417A7E" w:rsidRPr="00417A7E" w:rsidRDefault="00417A7E" w:rsidP="00EF7C30">
      <w:pPr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Planiranje i vrednovanje uvjeta</w:t>
      </w:r>
      <w:r w:rsidR="00384AAF">
        <w:rPr>
          <w:sz w:val="24"/>
          <w:szCs w:val="24"/>
        </w:rPr>
        <w:t xml:space="preserve"> ostvarivanja plana i programa te</w:t>
      </w:r>
      <w:r w:rsidRPr="00417A7E">
        <w:rPr>
          <w:sz w:val="24"/>
          <w:szCs w:val="24"/>
        </w:rPr>
        <w:t xml:space="preserve"> ostvarenosti razvojnih zadaća temeljimo na sljedećim zakonskim okvirima:</w:t>
      </w:r>
      <w:bookmarkEnd w:id="1"/>
    </w:p>
    <w:p w:rsidR="00417A7E" w:rsidRPr="00417A7E" w:rsidRDefault="00417A7E" w:rsidP="00EF7C30">
      <w:pPr>
        <w:spacing w:line="360" w:lineRule="auto"/>
        <w:jc w:val="both"/>
        <w:rPr>
          <w:sz w:val="24"/>
          <w:szCs w:val="24"/>
        </w:rPr>
      </w:pP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Nacionalni kurikulum za rani i predš</w:t>
      </w:r>
      <w:r w:rsidR="009960E9">
        <w:rPr>
          <w:sz w:val="24"/>
          <w:szCs w:val="24"/>
        </w:rPr>
        <w:t>kolski odgoj i obrazovanje (2015</w:t>
      </w:r>
      <w:r w:rsidRPr="00417A7E">
        <w:rPr>
          <w:sz w:val="24"/>
          <w:szCs w:val="24"/>
        </w:rPr>
        <w:t>.)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Zakon o pred</w:t>
      </w:r>
      <w:r w:rsidR="005D14E9">
        <w:rPr>
          <w:sz w:val="24"/>
          <w:szCs w:val="24"/>
        </w:rPr>
        <w:t>školskom odgoju i obrazovanju (</w:t>
      </w:r>
      <w:r w:rsidRPr="00417A7E">
        <w:rPr>
          <w:sz w:val="24"/>
          <w:szCs w:val="24"/>
        </w:rPr>
        <w:t>NN 10/97, 107/07, 94/13</w:t>
      </w:r>
      <w:r w:rsidR="009960E9">
        <w:rPr>
          <w:sz w:val="24"/>
          <w:szCs w:val="24"/>
        </w:rPr>
        <w:t>,</w:t>
      </w:r>
      <w:r w:rsidR="00222B6F">
        <w:rPr>
          <w:sz w:val="24"/>
          <w:szCs w:val="24"/>
        </w:rPr>
        <w:t xml:space="preserve"> 98⁄19</w:t>
      </w:r>
      <w:r w:rsidRPr="00417A7E">
        <w:rPr>
          <w:sz w:val="24"/>
          <w:szCs w:val="24"/>
        </w:rPr>
        <w:t>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Državni pedagoški standard predšk</w:t>
      </w:r>
      <w:r w:rsidR="00222B6F">
        <w:rPr>
          <w:sz w:val="24"/>
          <w:szCs w:val="24"/>
        </w:rPr>
        <w:t>olskog odgoja i naobrazbe (NN 10⁄97, 107⁄07</w:t>
      </w:r>
      <w:r w:rsidRPr="00417A7E">
        <w:rPr>
          <w:sz w:val="24"/>
          <w:szCs w:val="24"/>
        </w:rPr>
        <w:t>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Nacionalni program odgoja i obrazovanja za ljudska prava (1999.)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Konvencija o pravima djeteta (1989.)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Pravilnik o vođenju pedagoške dokumentacije i evidencije o djeci predškol</w:t>
      </w:r>
      <w:r w:rsidR="00C96F80">
        <w:rPr>
          <w:sz w:val="24"/>
          <w:szCs w:val="24"/>
        </w:rPr>
        <w:t>ske dobi u dječjem vrtiću (NN 10⁄97</w:t>
      </w:r>
      <w:r w:rsidRPr="00417A7E">
        <w:rPr>
          <w:sz w:val="24"/>
          <w:szCs w:val="24"/>
        </w:rPr>
        <w:t>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Program zdravstvene zaštite djece, higijene i pravilne prehrane djece u dječjim vrtićima (2002.)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Zakon o ustanovama</w:t>
      </w:r>
      <w:r w:rsidR="00222B6F">
        <w:rPr>
          <w:sz w:val="24"/>
          <w:szCs w:val="24"/>
        </w:rPr>
        <w:t xml:space="preserve"> (NN 76⁄93, 29⁄97, 47⁄99, 35⁄08, 127⁄19)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Pravilnik o načinu i uvjetima polaganja stručnog ispita odgojitelja i stručnih suradnika  u dječjem vrtiću</w:t>
      </w:r>
      <w:r w:rsidR="00222B6F">
        <w:rPr>
          <w:sz w:val="24"/>
          <w:szCs w:val="24"/>
        </w:rPr>
        <w:t xml:space="preserve"> (NN 10⁄97)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417A7E">
        <w:rPr>
          <w:sz w:val="24"/>
          <w:szCs w:val="24"/>
        </w:rPr>
        <w:t xml:space="preserve">Pravilnik o načinu i uvjetima napredovanja u struci i </w:t>
      </w:r>
      <w:hyperlink r:id="rId8" w:history="1">
        <w:r w:rsidR="00222B6F">
          <w:rPr>
            <w:rStyle w:val="Hyperlink"/>
            <w:color w:val="auto"/>
            <w:sz w:val="24"/>
            <w:szCs w:val="24"/>
            <w:u w:val="none"/>
          </w:rPr>
          <w:t xml:space="preserve"> (NN 10⁄97, 68⁄19)</w:t>
        </w:r>
      </w:hyperlink>
    </w:p>
    <w:p w:rsidR="001B3282" w:rsidRDefault="00417A7E" w:rsidP="00FD0B87">
      <w:pPr>
        <w:pStyle w:val="ListParagraph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Obiteljski zakon (NN 103/15</w:t>
      </w:r>
      <w:r w:rsidR="00222B6F">
        <w:rPr>
          <w:sz w:val="24"/>
          <w:szCs w:val="24"/>
        </w:rPr>
        <w:t>, 98⁄19</w:t>
      </w:r>
      <w:r w:rsidRPr="00417A7E">
        <w:rPr>
          <w:sz w:val="24"/>
          <w:szCs w:val="24"/>
        </w:rPr>
        <w:t>)</w:t>
      </w:r>
    </w:p>
    <w:p w:rsidR="00546608" w:rsidRPr="00FD0B87" w:rsidRDefault="00546608" w:rsidP="001B3282">
      <w:pPr>
        <w:pStyle w:val="ListParagraph"/>
        <w:widowControl w:val="0"/>
        <w:suppressAutoHyphens/>
        <w:spacing w:line="360" w:lineRule="auto"/>
        <w:jc w:val="both"/>
        <w:rPr>
          <w:sz w:val="24"/>
          <w:szCs w:val="24"/>
        </w:rPr>
      </w:pPr>
    </w:p>
    <w:p w:rsidR="00417A7E" w:rsidRDefault="00417A7E" w:rsidP="00EF7C30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b/>
          <w:sz w:val="24"/>
          <w:szCs w:val="24"/>
        </w:rPr>
        <w:t xml:space="preserve">Za pedagošku godinu </w:t>
      </w:r>
      <w:r>
        <w:rPr>
          <w:b/>
          <w:i/>
          <w:sz w:val="24"/>
          <w:szCs w:val="24"/>
        </w:rPr>
        <w:t>2019./2020</w:t>
      </w:r>
      <w:r w:rsidRPr="00417A7E">
        <w:rPr>
          <w:b/>
          <w:i/>
          <w:sz w:val="24"/>
          <w:szCs w:val="24"/>
        </w:rPr>
        <w:t>.</w:t>
      </w:r>
      <w:r w:rsidRPr="00417A7E">
        <w:rPr>
          <w:b/>
          <w:sz w:val="24"/>
          <w:szCs w:val="24"/>
        </w:rPr>
        <w:t xml:space="preserve"> planirano je sljedeće:</w:t>
      </w:r>
    </w:p>
    <w:p w:rsidR="00417A7E" w:rsidRPr="00546608" w:rsidRDefault="00546608" w:rsidP="00EF7C30">
      <w:pPr>
        <w:pStyle w:val="ListParagraph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Pr="00546608">
        <w:rPr>
          <w:sz w:val="24"/>
          <w:szCs w:val="24"/>
          <w:lang w:val="hr-HR"/>
        </w:rPr>
        <w:t>aditi na stvaranju sigurnog i kvalitetnog okruženja bogatog materijalnim poticajima u svrhu sveopćeg razvoja djeteta: tjelesnog, psihomotornog, socio-emocionalnog i spoznajnog uvažavajući individualne razvojne potrebe i mogućnosti djeteta</w:t>
      </w:r>
    </w:p>
    <w:p w:rsidR="002A2A92" w:rsidRDefault="00417A7E" w:rsidP="00EF7C30">
      <w:pPr>
        <w:pStyle w:val="ListParagraph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integracija djece s posebnim potrebama u redovite programe vrtića</w:t>
      </w:r>
    </w:p>
    <w:p w:rsidR="00417A7E" w:rsidRPr="00417A7E" w:rsidRDefault="00417A7E" w:rsidP="00EF7C30">
      <w:pPr>
        <w:pStyle w:val="ListParagraph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 w:val="24"/>
          <w:szCs w:val="24"/>
        </w:rPr>
      </w:pPr>
      <w:r w:rsidRPr="00417A7E">
        <w:rPr>
          <w:sz w:val="24"/>
          <w:szCs w:val="24"/>
        </w:rPr>
        <w:t>stručno usavršavanje svih zaposlenih</w:t>
      </w:r>
    </w:p>
    <w:p w:rsidR="00546608" w:rsidRDefault="00546608" w:rsidP="00EF7C30">
      <w:pPr>
        <w:pStyle w:val="ListParagraph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>s</w:t>
      </w:r>
      <w:r w:rsidRPr="00546608">
        <w:rPr>
          <w:sz w:val="24"/>
          <w:szCs w:val="24"/>
          <w:lang w:val="hr-HR"/>
        </w:rPr>
        <w:t>ustavnost u procesu planiranja, procjenjivanja i dokumentiranja</w:t>
      </w:r>
    </w:p>
    <w:p w:rsidR="00546608" w:rsidRPr="00546608" w:rsidRDefault="00546608" w:rsidP="00EF7C30">
      <w:pPr>
        <w:pStyle w:val="ListParagraph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Pr="00546608">
        <w:rPr>
          <w:sz w:val="23"/>
          <w:szCs w:val="23"/>
        </w:rPr>
        <w:t>azvijati i njegovati kulturu ustanove, timski rad, raditi na razvijanju osobnih i profe</w:t>
      </w:r>
      <w:r w:rsidR="00C96F80">
        <w:rPr>
          <w:sz w:val="23"/>
          <w:szCs w:val="23"/>
        </w:rPr>
        <w:t>sionalnih kompetencija stručnih djelatnika</w:t>
      </w:r>
    </w:p>
    <w:p w:rsidR="00FD0B87" w:rsidRPr="0029723F" w:rsidRDefault="00546608" w:rsidP="00EF7C30">
      <w:pPr>
        <w:pStyle w:val="ListParagraph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 w:val="24"/>
          <w:szCs w:val="24"/>
          <w:lang w:val="hr-HR"/>
        </w:rPr>
      </w:pPr>
      <w:r>
        <w:rPr>
          <w:sz w:val="23"/>
          <w:szCs w:val="23"/>
        </w:rPr>
        <w:t>r</w:t>
      </w:r>
      <w:r w:rsidRPr="00546608">
        <w:rPr>
          <w:sz w:val="24"/>
          <w:szCs w:val="24"/>
          <w:lang w:val="hr-HR"/>
        </w:rPr>
        <w:t>aditi na  suradničkim odnosima, podršci i kolegijalnosti, ali i na vlastitoj odgovornosti djelatnika te težiti prihvaćanju novih znanja, unapr</w:t>
      </w:r>
      <w:r w:rsidR="005B3136">
        <w:rPr>
          <w:sz w:val="24"/>
          <w:szCs w:val="24"/>
          <w:lang w:val="hr-HR"/>
        </w:rPr>
        <w:t>eđivanju odgojno-</w:t>
      </w:r>
      <w:r w:rsidRPr="00546608">
        <w:rPr>
          <w:sz w:val="24"/>
          <w:szCs w:val="24"/>
          <w:lang w:val="hr-HR"/>
        </w:rPr>
        <w:t>obrazovne prakse</w:t>
      </w:r>
    </w:p>
    <w:p w:rsidR="009124E1" w:rsidRDefault="009124E1" w:rsidP="00EF7C30">
      <w:pPr>
        <w:spacing w:line="360" w:lineRule="auto"/>
        <w:jc w:val="both"/>
        <w:rPr>
          <w:b/>
          <w:i/>
          <w:sz w:val="24"/>
          <w:szCs w:val="24"/>
          <w:lang w:val="hr-HR"/>
        </w:rPr>
      </w:pPr>
    </w:p>
    <w:p w:rsidR="00BD45AE" w:rsidRPr="00BD45AE" w:rsidRDefault="00BD45AE" w:rsidP="00EF7C30">
      <w:pPr>
        <w:spacing w:line="360" w:lineRule="auto"/>
        <w:jc w:val="both"/>
        <w:rPr>
          <w:b/>
          <w:i/>
          <w:sz w:val="26"/>
          <w:szCs w:val="26"/>
          <w:lang w:val="hr-HR"/>
        </w:rPr>
      </w:pPr>
    </w:p>
    <w:p w:rsidR="007A0299" w:rsidRPr="004F6BCE" w:rsidRDefault="007A0299" w:rsidP="004F6BCE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bookmarkStart w:id="2" w:name="_Toc445381475"/>
      <w:r w:rsidRPr="00BD45AE">
        <w:rPr>
          <w:rFonts w:ascii="Times New Roman" w:hAnsi="Times New Roman"/>
          <w:sz w:val="26"/>
          <w:szCs w:val="26"/>
        </w:rPr>
        <w:t>1.1. Skupine u redovitom programu</w:t>
      </w:r>
      <w:bookmarkEnd w:id="2"/>
      <w:r w:rsidRPr="00417A7E">
        <w:rPr>
          <w:rFonts w:ascii="Times New Roman" w:hAnsi="Times New Roman"/>
          <w:szCs w:val="24"/>
        </w:rPr>
        <w:t xml:space="preserve">       </w:t>
      </w:r>
    </w:p>
    <w:p w:rsidR="005909C0" w:rsidRDefault="007A0299" w:rsidP="004F6BCE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7A7E">
        <w:rPr>
          <w:rFonts w:ascii="Times New Roman" w:hAnsi="Times New Roman"/>
          <w:sz w:val="24"/>
          <w:szCs w:val="24"/>
        </w:rPr>
        <w:t>Kv</w:t>
      </w:r>
      <w:r w:rsidR="005B3136">
        <w:rPr>
          <w:rFonts w:ascii="Times New Roman" w:hAnsi="Times New Roman"/>
          <w:sz w:val="24"/>
          <w:szCs w:val="24"/>
        </w:rPr>
        <w:t xml:space="preserve">alitetu koju DV Zvono postiže u </w:t>
      </w:r>
      <w:r w:rsidRPr="00417A7E">
        <w:rPr>
          <w:rFonts w:ascii="Times New Roman" w:hAnsi="Times New Roman"/>
          <w:sz w:val="24"/>
          <w:szCs w:val="24"/>
        </w:rPr>
        <w:t>pojedinim segmentima odgojno-obrazovnog, organiza</w:t>
      </w:r>
      <w:r w:rsidR="005D14E9">
        <w:rPr>
          <w:rFonts w:ascii="Times New Roman" w:hAnsi="Times New Roman"/>
          <w:sz w:val="24"/>
          <w:szCs w:val="24"/>
        </w:rPr>
        <w:t>cijskog i materijalnog segmenta</w:t>
      </w:r>
      <w:r w:rsidRPr="00417A7E">
        <w:rPr>
          <w:rFonts w:ascii="Times New Roman" w:hAnsi="Times New Roman"/>
          <w:sz w:val="24"/>
          <w:szCs w:val="24"/>
        </w:rPr>
        <w:t xml:space="preserve"> promicanjem suvremenog pristupa u radu i dalje treba nadograđivati i unaprijeđivati. To je proces koji zahtijeva </w:t>
      </w:r>
      <w:r>
        <w:rPr>
          <w:rFonts w:ascii="Times New Roman" w:hAnsi="Times New Roman"/>
          <w:sz w:val="24"/>
          <w:szCs w:val="24"/>
        </w:rPr>
        <w:t>veliku odgovornost svakog rad</w:t>
      </w:r>
      <w:r w:rsidRPr="00417A7E">
        <w:rPr>
          <w:rFonts w:ascii="Times New Roman" w:hAnsi="Times New Roman"/>
          <w:sz w:val="24"/>
          <w:szCs w:val="24"/>
        </w:rPr>
        <w:t>nika</w:t>
      </w:r>
      <w:r>
        <w:rPr>
          <w:rFonts w:ascii="Times New Roman" w:hAnsi="Times New Roman"/>
          <w:sz w:val="24"/>
          <w:szCs w:val="24"/>
        </w:rPr>
        <w:t>,</w:t>
      </w:r>
      <w:r w:rsidRPr="00417A7E">
        <w:rPr>
          <w:rFonts w:ascii="Times New Roman" w:hAnsi="Times New Roman"/>
          <w:sz w:val="24"/>
          <w:szCs w:val="24"/>
        </w:rPr>
        <w:t xml:space="preserve"> a posebno stručnog tima i odgojitelja.</w:t>
      </w:r>
    </w:p>
    <w:p w:rsidR="005909C0" w:rsidRPr="004D685F" w:rsidRDefault="007A0299" w:rsidP="004D685F">
      <w:pPr>
        <w:pStyle w:val="BodyTextIndent"/>
        <w:tabs>
          <w:tab w:val="left" w:pos="6521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7A7E">
        <w:rPr>
          <w:rFonts w:ascii="Times New Roman" w:hAnsi="Times New Roman"/>
          <w:sz w:val="24"/>
          <w:szCs w:val="24"/>
        </w:rPr>
        <w:t>U pedagoškoj 2019./2020. godin</w:t>
      </w:r>
      <w:r>
        <w:rPr>
          <w:rFonts w:ascii="Times New Roman" w:hAnsi="Times New Roman"/>
          <w:sz w:val="24"/>
          <w:szCs w:val="24"/>
        </w:rPr>
        <w:t>i</w:t>
      </w:r>
      <w:r w:rsidRPr="00417A7E">
        <w:rPr>
          <w:rFonts w:ascii="Times New Roman" w:hAnsi="Times New Roman"/>
          <w:sz w:val="24"/>
          <w:szCs w:val="24"/>
        </w:rPr>
        <w:t xml:space="preserve"> upisano je</w:t>
      </w:r>
      <w:r w:rsidRPr="00417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1ECD"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djece u dvije </w:t>
      </w:r>
      <w:r w:rsidRPr="00417A7E">
        <w:rPr>
          <w:rFonts w:ascii="Times New Roman" w:hAnsi="Times New Roman"/>
          <w:sz w:val="24"/>
          <w:szCs w:val="24"/>
        </w:rPr>
        <w:t xml:space="preserve">mješovite vrtićke odgojne skupine </w:t>
      </w:r>
      <w:r w:rsidRPr="00165F02">
        <w:rPr>
          <w:rFonts w:ascii="Times New Roman" w:hAnsi="Times New Roman"/>
          <w:i/>
          <w:sz w:val="24"/>
          <w:szCs w:val="24"/>
        </w:rPr>
        <w:t>Zvončići</w:t>
      </w:r>
      <w:r w:rsidRPr="00417A7E">
        <w:rPr>
          <w:rFonts w:ascii="Times New Roman" w:hAnsi="Times New Roman"/>
          <w:sz w:val="24"/>
          <w:szCs w:val="24"/>
        </w:rPr>
        <w:t xml:space="preserve"> i </w:t>
      </w:r>
      <w:r w:rsidRPr="00165F02">
        <w:rPr>
          <w:rFonts w:ascii="Times New Roman" w:hAnsi="Times New Roman"/>
          <w:i/>
          <w:sz w:val="24"/>
          <w:szCs w:val="24"/>
        </w:rPr>
        <w:t>Pandice.</w:t>
      </w:r>
      <w:r w:rsidRPr="00417A7E">
        <w:rPr>
          <w:rFonts w:ascii="Times New Roman" w:hAnsi="Times New Roman"/>
          <w:sz w:val="24"/>
          <w:szCs w:val="24"/>
        </w:rPr>
        <w:t xml:space="preserve"> Naše dosadašnje iskustvo ukazuje na prednost takvih skupina u kojima stvaramo preduvjete i mogućnost kvalitetnih socijalnih interakcija među djecom različite dobi, bogatijeg okruženja za kognitivni razvoj te općenito mogućnost individualnog razvoja. </w:t>
      </w:r>
      <w:r w:rsidRPr="00384AAF">
        <w:rPr>
          <w:rFonts w:ascii="Times New Roman" w:hAnsi="Times New Roman"/>
          <w:sz w:val="24"/>
          <w:szCs w:val="24"/>
        </w:rPr>
        <w:t>Program predškole</w:t>
      </w:r>
      <w:r w:rsidRPr="00417A7E">
        <w:rPr>
          <w:rFonts w:ascii="Times New Roman" w:hAnsi="Times New Roman"/>
          <w:sz w:val="24"/>
          <w:szCs w:val="24"/>
        </w:rPr>
        <w:t xml:space="preserve"> implementirali smo u svakodnevni rad u sku</w:t>
      </w:r>
      <w:r w:rsidR="00C96F80">
        <w:rPr>
          <w:rFonts w:ascii="Times New Roman" w:hAnsi="Times New Roman"/>
          <w:sz w:val="24"/>
          <w:szCs w:val="24"/>
        </w:rPr>
        <w:t>pini te</w:t>
      </w:r>
      <w:r>
        <w:rPr>
          <w:rFonts w:ascii="Times New Roman" w:hAnsi="Times New Roman"/>
          <w:sz w:val="24"/>
          <w:szCs w:val="24"/>
        </w:rPr>
        <w:t xml:space="preserve"> ove godine imamo upisano 11</w:t>
      </w:r>
      <w:r w:rsidR="00EF5BBD">
        <w:rPr>
          <w:rFonts w:ascii="Times New Roman" w:hAnsi="Times New Roman"/>
          <w:sz w:val="24"/>
          <w:szCs w:val="24"/>
        </w:rPr>
        <w:t xml:space="preserve"> djece obveznika za predstojeću</w:t>
      </w:r>
      <w:r w:rsidRPr="00417A7E">
        <w:rPr>
          <w:rFonts w:ascii="Times New Roman" w:hAnsi="Times New Roman"/>
          <w:sz w:val="24"/>
          <w:szCs w:val="24"/>
        </w:rPr>
        <w:t xml:space="preserve"> školsku godinu.</w:t>
      </w:r>
      <w:bookmarkStart w:id="3" w:name="_Toc494100702"/>
    </w:p>
    <w:p w:rsidR="005909C0" w:rsidRPr="004F6BCE" w:rsidRDefault="007A0299" w:rsidP="004F6BCE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bookmarkStart w:id="4" w:name="_Toc445381476"/>
      <w:r w:rsidRPr="00BD45AE">
        <w:rPr>
          <w:rFonts w:ascii="Times New Roman" w:hAnsi="Times New Roman"/>
          <w:sz w:val="26"/>
          <w:szCs w:val="26"/>
        </w:rPr>
        <w:t xml:space="preserve">1.2. </w:t>
      </w:r>
      <w:r w:rsidR="00DE52BC" w:rsidRPr="00BD45AE">
        <w:rPr>
          <w:rFonts w:ascii="Times New Roman" w:hAnsi="Times New Roman"/>
          <w:sz w:val="26"/>
          <w:szCs w:val="26"/>
        </w:rPr>
        <w:t xml:space="preserve">Broj zaposlenih radnika u DV </w:t>
      </w:r>
      <w:bookmarkEnd w:id="3"/>
      <w:r w:rsidR="00DE52BC" w:rsidRPr="00BD45AE">
        <w:rPr>
          <w:rFonts w:ascii="Times New Roman" w:hAnsi="Times New Roman"/>
          <w:sz w:val="26"/>
          <w:szCs w:val="26"/>
        </w:rPr>
        <w:t>Zvono</w:t>
      </w:r>
      <w:bookmarkStart w:id="5" w:name="_Toc494100703"/>
      <w:r w:rsidR="005B3136" w:rsidRPr="00BD45AE">
        <w:rPr>
          <w:rFonts w:ascii="Times New Roman" w:hAnsi="Times New Roman"/>
          <w:sz w:val="26"/>
          <w:szCs w:val="26"/>
        </w:rPr>
        <w:t xml:space="preserve"> </w:t>
      </w:r>
      <w:r w:rsidR="00DE52BC" w:rsidRPr="00BD45AE">
        <w:rPr>
          <w:rFonts w:ascii="Times New Roman" w:hAnsi="Times New Roman"/>
          <w:sz w:val="26"/>
          <w:szCs w:val="26"/>
        </w:rPr>
        <w:t>i radno vrijeme ostvarivanja programa</w:t>
      </w:r>
      <w:bookmarkEnd w:id="5"/>
      <w:bookmarkEnd w:id="4"/>
    </w:p>
    <w:p w:rsidR="00315007" w:rsidRPr="005909C0" w:rsidRDefault="00917D7E" w:rsidP="005909C0">
      <w:pPr>
        <w:spacing w:line="360" w:lineRule="auto"/>
      </w:pPr>
      <w:r>
        <w:rPr>
          <w:sz w:val="24"/>
        </w:rPr>
        <w:t xml:space="preserve">U redovitom programu DV Zvono </w:t>
      </w:r>
      <w:r w:rsidR="00A85964">
        <w:rPr>
          <w:sz w:val="24"/>
        </w:rPr>
        <w:t xml:space="preserve">na puno radno vrijeme </w:t>
      </w:r>
      <w:r>
        <w:rPr>
          <w:sz w:val="24"/>
        </w:rPr>
        <w:t>zaposleno je četiri odgojitelja i jedan asistent za njegu i skrb djece</w:t>
      </w:r>
      <w:r w:rsidR="002E13AD">
        <w:rPr>
          <w:sz w:val="24"/>
        </w:rPr>
        <w:t xml:space="preserve"> te voditelj kraćeg programa engleskog jezika zaposlen od strane Osnivača</w:t>
      </w:r>
      <w:r w:rsidR="00A85964">
        <w:rPr>
          <w:sz w:val="24"/>
        </w:rPr>
        <w:t>. O provedbi</w:t>
      </w:r>
      <w:r w:rsidR="005909C0" w:rsidRPr="005909C0">
        <w:rPr>
          <w:sz w:val="24"/>
          <w:szCs w:val="24"/>
        </w:rPr>
        <w:t xml:space="preserve"> </w:t>
      </w:r>
      <w:r w:rsidR="005909C0">
        <w:rPr>
          <w:sz w:val="24"/>
          <w:szCs w:val="24"/>
        </w:rPr>
        <w:t>programa njege, odgoja, obrazovanja, zdravstvene zaštite i prehrane</w:t>
      </w:r>
      <w:r w:rsidR="005909C0">
        <w:rPr>
          <w:sz w:val="24"/>
        </w:rPr>
        <w:t xml:space="preserve"> brinu r</w:t>
      </w:r>
      <w:r w:rsidR="00A85964">
        <w:rPr>
          <w:sz w:val="24"/>
        </w:rPr>
        <w:t>avnatelj, s</w:t>
      </w:r>
      <w:r>
        <w:rPr>
          <w:sz w:val="24"/>
        </w:rPr>
        <w:t>tručni suradnik pedagog i zdravstveni voditelj zap</w:t>
      </w:r>
      <w:r w:rsidR="005909C0">
        <w:rPr>
          <w:sz w:val="24"/>
        </w:rPr>
        <w:t xml:space="preserve">osleni </w:t>
      </w:r>
      <w:r>
        <w:rPr>
          <w:sz w:val="24"/>
        </w:rPr>
        <w:t>na nepu</w:t>
      </w:r>
      <w:r w:rsidR="00A85964">
        <w:rPr>
          <w:sz w:val="24"/>
        </w:rPr>
        <w:t>no radno vrijeme</w:t>
      </w:r>
      <w:r>
        <w:rPr>
          <w:sz w:val="24"/>
        </w:rPr>
        <w:t>.</w:t>
      </w:r>
      <w:r w:rsidR="005909C0">
        <w:rPr>
          <w:sz w:val="24"/>
        </w:rPr>
        <w:t xml:space="preserve"> A</w:t>
      </w:r>
      <w:r w:rsidR="00A85964">
        <w:rPr>
          <w:sz w:val="24"/>
        </w:rPr>
        <w:t>dministrativno i tehničko osoblje čine administrativn</w:t>
      </w:r>
      <w:r w:rsidR="005909C0">
        <w:rPr>
          <w:sz w:val="24"/>
        </w:rPr>
        <w:t>o</w:t>
      </w:r>
      <w:r w:rsidR="00A85964">
        <w:rPr>
          <w:sz w:val="24"/>
        </w:rPr>
        <w:t xml:space="preserve">-računovodstveni djelatnik </w:t>
      </w:r>
      <w:r w:rsidR="002E13AD">
        <w:rPr>
          <w:sz w:val="24"/>
        </w:rPr>
        <w:t>zaposlen</w:t>
      </w:r>
      <w:r w:rsidR="002447E5">
        <w:rPr>
          <w:sz w:val="24"/>
        </w:rPr>
        <w:t xml:space="preserve"> na puno radno vrijeme</w:t>
      </w:r>
      <w:r w:rsidR="002E13AD">
        <w:rPr>
          <w:sz w:val="24"/>
        </w:rPr>
        <w:t xml:space="preserve"> te</w:t>
      </w:r>
      <w:r w:rsidR="00A85964">
        <w:rPr>
          <w:sz w:val="24"/>
        </w:rPr>
        <w:t xml:space="preserve"> spremačica/servirka </w:t>
      </w:r>
      <w:r w:rsidR="002E13AD">
        <w:rPr>
          <w:sz w:val="24"/>
        </w:rPr>
        <w:t>zaposlena od strane Osnivača</w:t>
      </w:r>
      <w:r w:rsidR="00A85964">
        <w:rPr>
          <w:sz w:val="24"/>
        </w:rPr>
        <w:t xml:space="preserve">. </w:t>
      </w:r>
    </w:p>
    <w:p w:rsidR="00602B7C" w:rsidRDefault="00602B7C" w:rsidP="00EF7C30">
      <w:pPr>
        <w:spacing w:line="360" w:lineRule="auto"/>
        <w:jc w:val="both"/>
        <w:rPr>
          <w:sz w:val="24"/>
          <w:szCs w:val="24"/>
        </w:rPr>
      </w:pPr>
    </w:p>
    <w:p w:rsidR="00315007" w:rsidRPr="00315007" w:rsidRDefault="005909C0" w:rsidP="00EF7C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Radno vrijeme odgojitelja</w:t>
      </w:r>
      <w:r w:rsidR="00315007" w:rsidRPr="00315007">
        <w:rPr>
          <w:sz w:val="24"/>
          <w:szCs w:val="24"/>
        </w:rPr>
        <w:t xml:space="preserve"> je 40 sati tjedno raspoređenih u 5 radnih dana. Evidencija radnog vremena svih radnika vodi se u skladu s p</w:t>
      </w:r>
      <w:r w:rsidR="00315007">
        <w:rPr>
          <w:sz w:val="24"/>
          <w:szCs w:val="24"/>
        </w:rPr>
        <w:t xml:space="preserve">ropisima. Tjedna satnica za </w:t>
      </w:r>
      <w:r w:rsidR="00315007" w:rsidRPr="00315007">
        <w:rPr>
          <w:sz w:val="24"/>
          <w:szCs w:val="24"/>
        </w:rPr>
        <w:t xml:space="preserve">odgojitelje određuje se prema </w:t>
      </w:r>
      <w:r w:rsidR="00315007" w:rsidRPr="00315007">
        <w:rPr>
          <w:i/>
          <w:sz w:val="24"/>
          <w:szCs w:val="24"/>
        </w:rPr>
        <w:t>Državnom pedagoškom standardu predškolskog odgoja i naobrazbe (</w:t>
      </w:r>
      <w:r w:rsidR="00315007" w:rsidRPr="00315007">
        <w:rPr>
          <w:sz w:val="24"/>
          <w:szCs w:val="24"/>
        </w:rPr>
        <w:t>2008.).</w:t>
      </w:r>
      <w:r w:rsidR="00315007" w:rsidRPr="00315007">
        <w:rPr>
          <w:i/>
          <w:sz w:val="24"/>
          <w:szCs w:val="24"/>
        </w:rPr>
        <w:t xml:space="preserve"> </w:t>
      </w:r>
      <w:r w:rsidR="00315007" w:rsidRPr="00315007">
        <w:rPr>
          <w:sz w:val="24"/>
          <w:szCs w:val="24"/>
        </w:rPr>
        <w:t xml:space="preserve">U neposrednom radu to iznosi 27.5 radnih sati tjedno, te ostali sati do pune satnice. </w:t>
      </w:r>
    </w:p>
    <w:p w:rsidR="00315007" w:rsidRPr="00315007" w:rsidRDefault="00315007" w:rsidP="00EF7C30">
      <w:pPr>
        <w:spacing w:line="360" w:lineRule="auto"/>
        <w:jc w:val="both"/>
        <w:rPr>
          <w:i/>
          <w:sz w:val="24"/>
          <w:szCs w:val="24"/>
        </w:rPr>
      </w:pPr>
      <w:r w:rsidRPr="00315007">
        <w:rPr>
          <w:sz w:val="24"/>
          <w:szCs w:val="24"/>
        </w:rPr>
        <w:t>*</w:t>
      </w:r>
      <w:r w:rsidRPr="00315007">
        <w:rPr>
          <w:b/>
          <w:sz w:val="24"/>
          <w:szCs w:val="24"/>
        </w:rPr>
        <w:t>Prilog 1.</w:t>
      </w:r>
      <w:r w:rsidRPr="00315007">
        <w:rPr>
          <w:sz w:val="24"/>
          <w:szCs w:val="24"/>
        </w:rPr>
        <w:t xml:space="preserve">  </w:t>
      </w:r>
      <w:r w:rsidRPr="00315007">
        <w:rPr>
          <w:i/>
          <w:sz w:val="24"/>
          <w:szCs w:val="24"/>
        </w:rPr>
        <w:t>Zaduženje godi</w:t>
      </w:r>
      <w:r>
        <w:rPr>
          <w:i/>
          <w:sz w:val="24"/>
          <w:szCs w:val="24"/>
        </w:rPr>
        <w:t>šnje satnice odgojitelja za 2019./2020</w:t>
      </w:r>
      <w:r w:rsidRPr="00315007">
        <w:rPr>
          <w:i/>
          <w:sz w:val="24"/>
          <w:szCs w:val="24"/>
        </w:rPr>
        <w:t>.</w:t>
      </w:r>
    </w:p>
    <w:p w:rsidR="00315007" w:rsidRPr="00315007" w:rsidRDefault="00315007" w:rsidP="00EF7C30">
      <w:pPr>
        <w:spacing w:line="360" w:lineRule="auto"/>
        <w:jc w:val="both"/>
        <w:rPr>
          <w:sz w:val="24"/>
          <w:szCs w:val="24"/>
        </w:rPr>
      </w:pPr>
      <w:r w:rsidRPr="00315007">
        <w:rPr>
          <w:sz w:val="24"/>
          <w:szCs w:val="24"/>
        </w:rPr>
        <w:t>Radno vrijeme ravnatelja i stručnog tima je fleksibilno unutar propisane satnice prema potrebi djece, roditelja i djelatnika.</w:t>
      </w:r>
    </w:p>
    <w:p w:rsidR="00602B7C" w:rsidRDefault="00602B7C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315007" w:rsidRPr="004D685F" w:rsidRDefault="00315007" w:rsidP="004D685F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315007">
        <w:rPr>
          <w:sz w:val="24"/>
          <w:szCs w:val="24"/>
        </w:rPr>
        <w:t xml:space="preserve">Radno vrijeme </w:t>
      </w:r>
      <w:r w:rsidR="005909C0">
        <w:rPr>
          <w:sz w:val="24"/>
          <w:szCs w:val="24"/>
        </w:rPr>
        <w:t xml:space="preserve">vrtića </w:t>
      </w:r>
      <w:r w:rsidRPr="00315007">
        <w:rPr>
          <w:sz w:val="24"/>
          <w:szCs w:val="24"/>
        </w:rPr>
        <w:t>uskladili smo pre</w:t>
      </w:r>
      <w:r>
        <w:rPr>
          <w:sz w:val="24"/>
          <w:szCs w:val="24"/>
        </w:rPr>
        <w:t xml:space="preserve">ma potrebama djece i </w:t>
      </w:r>
      <w:r w:rsidRPr="00315007">
        <w:rPr>
          <w:sz w:val="24"/>
          <w:szCs w:val="24"/>
        </w:rPr>
        <w:t xml:space="preserve">roditelja. </w:t>
      </w:r>
      <w:r w:rsidR="005909C0">
        <w:rPr>
          <w:sz w:val="24"/>
        </w:rPr>
        <w:t>Vrtić</w:t>
      </w:r>
      <w:r w:rsidR="001E39DA">
        <w:rPr>
          <w:sz w:val="24"/>
        </w:rPr>
        <w:t xml:space="preserve"> je otvoren od 7.00 do 17.</w:t>
      </w:r>
      <w:r w:rsidRPr="00F541F7">
        <w:rPr>
          <w:sz w:val="24"/>
        </w:rPr>
        <w:t>00 sati.</w:t>
      </w:r>
      <w:r w:rsidR="00BA4A21" w:rsidRPr="00F541F7">
        <w:rPr>
          <w:sz w:val="24"/>
        </w:rPr>
        <w:t xml:space="preserve"> Tijekom praznika </w:t>
      </w:r>
      <w:r w:rsidR="00F541F7">
        <w:rPr>
          <w:sz w:val="24"/>
        </w:rPr>
        <w:t>i</w:t>
      </w:r>
      <w:r w:rsidR="00BA4A21" w:rsidRPr="00F541F7">
        <w:rPr>
          <w:sz w:val="24"/>
        </w:rPr>
        <w:t xml:space="preserve"> u vrijeme ljetnih mjeseci (srpnja </w:t>
      </w:r>
      <w:r w:rsidR="00F541F7">
        <w:rPr>
          <w:sz w:val="24"/>
        </w:rPr>
        <w:t>i</w:t>
      </w:r>
      <w:r w:rsidR="00BA4A21" w:rsidRPr="00F541F7">
        <w:rPr>
          <w:sz w:val="24"/>
        </w:rPr>
        <w:t xml:space="preserve"> kolovoza) rad s djecom se organizira u skladu s potrebama roditelja. Odgojitelji u to vrijeme koriste preraspodjelom</w:t>
      </w:r>
      <w:r w:rsidR="00F541F7">
        <w:rPr>
          <w:sz w:val="24"/>
        </w:rPr>
        <w:t>,</w:t>
      </w:r>
      <w:r w:rsidR="00BA4A21" w:rsidRPr="00F541F7">
        <w:rPr>
          <w:sz w:val="24"/>
        </w:rPr>
        <w:t xml:space="preserve"> višak odrađenih sati koje su stekli u zamjenama</w:t>
      </w:r>
      <w:r w:rsidR="00F541F7" w:rsidRPr="00F541F7">
        <w:rPr>
          <w:sz w:val="24"/>
        </w:rPr>
        <w:t xml:space="preserve"> za odsutne odgojitelje u obliku slobodnih dana te koriste dane godišnjeg odmora. </w:t>
      </w:r>
      <w:r w:rsidRPr="00F541F7">
        <w:rPr>
          <w:sz w:val="24"/>
          <w:szCs w:val="24"/>
        </w:rPr>
        <w:t xml:space="preserve">Radno vrijeme će se mijenjati i tijekom godine ako se za to ukaže potreba.   </w:t>
      </w:r>
      <w:r>
        <w:rPr>
          <w:sz w:val="18"/>
        </w:rPr>
        <w:t xml:space="preserve">       </w:t>
      </w:r>
    </w:p>
    <w:p w:rsidR="004D685F" w:rsidRDefault="004D685F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6" w:name="_Toc494100705"/>
    </w:p>
    <w:p w:rsidR="004D685F" w:rsidRDefault="004D685F" w:rsidP="004D685F"/>
    <w:p w:rsidR="004D685F" w:rsidRPr="004D685F" w:rsidRDefault="004D685F" w:rsidP="004D685F"/>
    <w:p w:rsidR="00DE52BC" w:rsidRPr="00BD45AE" w:rsidRDefault="00DE52BC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7" w:name="_Toc445381477"/>
      <w:r w:rsidRPr="00BD45AE">
        <w:rPr>
          <w:rFonts w:ascii="Times New Roman" w:hAnsi="Times New Roman"/>
          <w:b/>
        </w:rPr>
        <w:t>2. MATERIJALNI UVJETI RADA</w:t>
      </w:r>
      <w:bookmarkEnd w:id="6"/>
      <w:bookmarkEnd w:id="7"/>
      <w:r w:rsidRPr="00BD45AE">
        <w:rPr>
          <w:rFonts w:ascii="Times New Roman" w:hAnsi="Times New Roman"/>
          <w:b/>
        </w:rPr>
        <w:t xml:space="preserve"> </w:t>
      </w:r>
    </w:p>
    <w:p w:rsidR="00020646" w:rsidRPr="005909C0" w:rsidRDefault="00020646" w:rsidP="00BD45AE">
      <w:pPr>
        <w:spacing w:line="360" w:lineRule="auto"/>
        <w:jc w:val="both"/>
        <w:rPr>
          <w:sz w:val="24"/>
          <w:szCs w:val="24"/>
        </w:rPr>
      </w:pPr>
    </w:p>
    <w:p w:rsidR="00635B97" w:rsidRPr="004F6BCE" w:rsidRDefault="00635B97" w:rsidP="004F6BCE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eastAsiaTheme="minorHAnsi" w:cs="Calibri"/>
          <w:spacing w:val="1"/>
          <w:position w:val="2"/>
          <w:sz w:val="24"/>
          <w:szCs w:val="24"/>
          <w:lang w:val="en-US" w:eastAsia="en-US"/>
        </w:rPr>
      </w:pPr>
      <w:r w:rsidRPr="00635B97">
        <w:rPr>
          <w:rFonts w:eastAsiaTheme="minorHAnsi" w:cs="Calibri"/>
          <w:spacing w:val="1"/>
          <w:position w:val="2"/>
          <w:sz w:val="24"/>
          <w:szCs w:val="24"/>
          <w:lang w:val="en-US" w:eastAsia="en-US"/>
        </w:rPr>
        <w:t xml:space="preserve">Materijalno okruženje (unutarnji i vanjski prostor) uvjet je za kvalitetno ostvarivanje zadaća i stvaranja optimalnih uvjeta za razvoj svih potencijala svakog pojedinog djeteta. U tom smislu sobe dnevnog boravka djece je potrebno kontinuirano dopunjavati didaktikom i materijalima kroz koje će djeca učiti čineći i surađujući.  </w:t>
      </w:r>
    </w:p>
    <w:p w:rsidR="00DE52BC" w:rsidRPr="00635B97" w:rsidRDefault="00020646" w:rsidP="00EF7C30">
      <w:pPr>
        <w:spacing w:line="360" w:lineRule="auto"/>
        <w:jc w:val="both"/>
        <w:rPr>
          <w:sz w:val="24"/>
          <w:szCs w:val="24"/>
        </w:rPr>
      </w:pPr>
      <w:r w:rsidRPr="00635B97">
        <w:rPr>
          <w:b/>
          <w:sz w:val="24"/>
          <w:szCs w:val="23"/>
        </w:rPr>
        <w:t>CILJ:</w:t>
      </w:r>
      <w:r w:rsidRPr="00635B97">
        <w:rPr>
          <w:sz w:val="24"/>
          <w:szCs w:val="23"/>
        </w:rPr>
        <w:t xml:space="preserve"> Djelovati na stvaranje kvalitetnijeg prostornog i materijalnog okruženja vrtića, sigurnosnih uvjeta te optimalnih prostornih i materijalnih uvjeta za život i kontinuirano učenje djece i odraslih. </w:t>
      </w:r>
    </w:p>
    <w:p w:rsidR="00020646" w:rsidRPr="00635B97" w:rsidRDefault="00020646" w:rsidP="00635B97">
      <w:pPr>
        <w:spacing w:line="360" w:lineRule="auto"/>
        <w:jc w:val="both"/>
        <w:rPr>
          <w:sz w:val="24"/>
        </w:rPr>
      </w:pPr>
    </w:p>
    <w:p w:rsidR="00DE52BC" w:rsidRPr="002E13AD" w:rsidRDefault="00DE52BC" w:rsidP="002E13AD">
      <w:pPr>
        <w:spacing w:line="360" w:lineRule="auto"/>
        <w:rPr>
          <w:b/>
          <w:sz w:val="24"/>
          <w:szCs w:val="24"/>
        </w:rPr>
      </w:pPr>
      <w:r w:rsidRPr="002E13AD">
        <w:rPr>
          <w:b/>
          <w:sz w:val="24"/>
          <w:szCs w:val="24"/>
        </w:rPr>
        <w:t>B</w:t>
      </w:r>
      <w:r w:rsidR="00A01229" w:rsidRPr="002E13AD">
        <w:rPr>
          <w:b/>
          <w:sz w:val="24"/>
          <w:szCs w:val="24"/>
        </w:rPr>
        <w:t>itne zadaće</w:t>
      </w:r>
    </w:p>
    <w:p w:rsidR="00DE52BC" w:rsidRPr="002E13AD" w:rsidRDefault="00DE52BC" w:rsidP="002E13AD">
      <w:pPr>
        <w:spacing w:line="360" w:lineRule="auto"/>
        <w:jc w:val="both"/>
        <w:rPr>
          <w:sz w:val="24"/>
          <w:szCs w:val="24"/>
        </w:rPr>
      </w:pPr>
      <w:r w:rsidRPr="002E13AD">
        <w:rPr>
          <w:sz w:val="24"/>
          <w:szCs w:val="24"/>
        </w:rPr>
        <w:t>Suradnjom s Osnivačem, redovnim investicijskim od</w:t>
      </w:r>
      <w:r w:rsidR="00235E01" w:rsidRPr="002E13AD">
        <w:rPr>
          <w:sz w:val="24"/>
          <w:szCs w:val="24"/>
        </w:rPr>
        <w:t>r</w:t>
      </w:r>
      <w:r w:rsidRPr="002E13AD">
        <w:rPr>
          <w:sz w:val="24"/>
          <w:szCs w:val="24"/>
        </w:rPr>
        <w:t>žavanjem  te korištenjem vlastitih sredstava i r</w:t>
      </w:r>
      <w:r w:rsidR="005B3136" w:rsidRPr="002E13AD">
        <w:rPr>
          <w:sz w:val="24"/>
          <w:szCs w:val="24"/>
        </w:rPr>
        <w:t>esursa djelovati na poboljšanje</w:t>
      </w:r>
      <w:r w:rsidRPr="002E13AD">
        <w:rPr>
          <w:sz w:val="24"/>
          <w:szCs w:val="24"/>
        </w:rPr>
        <w:t xml:space="preserve"> materijalnih uvjeta u cilju ostvarivanja bitne zadaće zaštite i sigurnosti djece</w:t>
      </w:r>
      <w:r w:rsidR="002E13AD">
        <w:rPr>
          <w:sz w:val="24"/>
          <w:szCs w:val="24"/>
        </w:rPr>
        <w:t>:</w:t>
      </w:r>
      <w:r w:rsidRPr="002E13AD">
        <w:rPr>
          <w:sz w:val="24"/>
          <w:szCs w:val="24"/>
        </w:rPr>
        <w:t xml:space="preserve"> </w:t>
      </w:r>
    </w:p>
    <w:p w:rsidR="00020646" w:rsidRPr="002E13AD" w:rsidRDefault="00DE52BC" w:rsidP="002E13AD">
      <w:pPr>
        <w:pStyle w:val="ListParagraph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2E13AD">
        <w:rPr>
          <w:sz w:val="24"/>
          <w:szCs w:val="24"/>
        </w:rPr>
        <w:t>Odgovorno i racionalno ponašanje zaposlenika prema materijalnim dobrima u cilju zadržavanja postojeće razine</w:t>
      </w:r>
    </w:p>
    <w:p w:rsidR="00020646" w:rsidRPr="002E13AD" w:rsidRDefault="00020646" w:rsidP="002E13AD">
      <w:pPr>
        <w:pStyle w:val="ListParagraph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2E13AD">
        <w:rPr>
          <w:sz w:val="24"/>
          <w:szCs w:val="24"/>
        </w:rPr>
        <w:t>Podizanje kvalitete u svim prostorima vrtića</w:t>
      </w:r>
    </w:p>
    <w:p w:rsidR="00FD0B87" w:rsidRPr="002E13AD" w:rsidRDefault="00020646" w:rsidP="002E13AD">
      <w:pPr>
        <w:pStyle w:val="ListParagraph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2E13AD">
        <w:rPr>
          <w:sz w:val="24"/>
          <w:szCs w:val="24"/>
        </w:rPr>
        <w:t>Opremanje za sve segmente procesa rada u vrtiću</w:t>
      </w:r>
    </w:p>
    <w:p w:rsidR="00DE52BC" w:rsidRPr="00635B97" w:rsidRDefault="00DE52BC" w:rsidP="00635B97">
      <w:pPr>
        <w:pStyle w:val="Default"/>
        <w:spacing w:line="360" w:lineRule="auto"/>
        <w:ind w:left="720"/>
        <w:jc w:val="both"/>
      </w:pPr>
    </w:p>
    <w:p w:rsidR="00DE52BC" w:rsidRPr="002E13AD" w:rsidRDefault="00DE52BC" w:rsidP="002E13AD">
      <w:pPr>
        <w:spacing w:line="360" w:lineRule="auto"/>
        <w:rPr>
          <w:b/>
          <w:sz w:val="24"/>
          <w:szCs w:val="24"/>
        </w:rPr>
      </w:pPr>
      <w:r w:rsidRPr="002E13AD">
        <w:rPr>
          <w:b/>
          <w:sz w:val="24"/>
          <w:szCs w:val="24"/>
        </w:rPr>
        <w:t>I</w:t>
      </w:r>
      <w:r w:rsidR="00A01229" w:rsidRPr="002E13AD">
        <w:rPr>
          <w:b/>
          <w:sz w:val="24"/>
          <w:szCs w:val="24"/>
        </w:rPr>
        <w:t>nvesticijsko i tekuće održavanje</w:t>
      </w:r>
    </w:p>
    <w:p w:rsidR="00DE52BC" w:rsidRPr="00635B97" w:rsidRDefault="00DE52BC" w:rsidP="002E13AD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35B97">
        <w:rPr>
          <w:rFonts w:ascii="Times New Roman" w:hAnsi="Times New Roman"/>
          <w:sz w:val="24"/>
          <w:szCs w:val="24"/>
        </w:rPr>
        <w:t>Iako je protekle godine uloženo dosta u inv</w:t>
      </w:r>
      <w:r w:rsidR="001E39DA" w:rsidRPr="00635B97">
        <w:rPr>
          <w:rFonts w:ascii="Times New Roman" w:hAnsi="Times New Roman"/>
          <w:sz w:val="24"/>
          <w:szCs w:val="24"/>
        </w:rPr>
        <w:t xml:space="preserve">esticijsko i tekuće održavanje </w:t>
      </w:r>
      <w:r w:rsidRPr="00635B97">
        <w:rPr>
          <w:rFonts w:ascii="Times New Roman" w:hAnsi="Times New Roman"/>
          <w:sz w:val="24"/>
          <w:szCs w:val="24"/>
        </w:rPr>
        <w:t>još uvijek su  potrebna redovna ulaganja na tekuće održavanje objekta i prostora Vrtića.</w:t>
      </w:r>
    </w:p>
    <w:p w:rsidR="00DE52BC" w:rsidRPr="00635B97" w:rsidRDefault="00DE52BC" w:rsidP="002E13AD">
      <w:pPr>
        <w:pStyle w:val="BodyTextIndent"/>
        <w:spacing w:line="360" w:lineRule="auto"/>
        <w:ind w:left="0" w:right="-334"/>
        <w:jc w:val="both"/>
        <w:rPr>
          <w:rFonts w:ascii="Times New Roman" w:hAnsi="Times New Roman"/>
          <w:sz w:val="24"/>
          <w:szCs w:val="24"/>
        </w:rPr>
      </w:pPr>
      <w:r w:rsidRPr="00635B97">
        <w:rPr>
          <w:rFonts w:ascii="Times New Roman" w:hAnsi="Times New Roman"/>
          <w:sz w:val="24"/>
          <w:szCs w:val="24"/>
        </w:rPr>
        <w:t xml:space="preserve">          </w:t>
      </w:r>
    </w:p>
    <w:p w:rsidR="00DE52BC" w:rsidRPr="002E13AD" w:rsidRDefault="00A01229" w:rsidP="002E13AD">
      <w:pPr>
        <w:spacing w:line="360" w:lineRule="auto"/>
        <w:rPr>
          <w:b/>
          <w:sz w:val="24"/>
          <w:szCs w:val="24"/>
        </w:rPr>
      </w:pPr>
      <w:r w:rsidRPr="002E13AD">
        <w:rPr>
          <w:b/>
          <w:sz w:val="24"/>
          <w:szCs w:val="24"/>
        </w:rPr>
        <w:t>Plan nabave</w:t>
      </w:r>
    </w:p>
    <w:p w:rsidR="00DE52BC" w:rsidRPr="00635B97" w:rsidRDefault="00DE52BC" w:rsidP="002E13AD">
      <w:pPr>
        <w:pStyle w:val="BodyTextInden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35B97">
        <w:rPr>
          <w:rFonts w:ascii="Times New Roman" w:hAnsi="Times New Roman"/>
          <w:bCs/>
          <w:iCs/>
          <w:sz w:val="24"/>
          <w:szCs w:val="24"/>
        </w:rPr>
        <w:t>nabava didaktičkih sredstava i igračaka</w:t>
      </w:r>
    </w:p>
    <w:p w:rsidR="00DE52BC" w:rsidRPr="00635B97" w:rsidRDefault="00DE52BC" w:rsidP="002E13AD">
      <w:pPr>
        <w:pStyle w:val="BodyTextInden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B97">
        <w:rPr>
          <w:rFonts w:ascii="Times New Roman" w:hAnsi="Times New Roman"/>
          <w:sz w:val="24"/>
          <w:szCs w:val="24"/>
        </w:rPr>
        <w:t>nabava dobro odabrane stručne literature</w:t>
      </w:r>
    </w:p>
    <w:p w:rsidR="005909C0" w:rsidRPr="002E13AD" w:rsidRDefault="00DE52BC" w:rsidP="002E13AD">
      <w:pPr>
        <w:pStyle w:val="BodyTextInden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B97">
        <w:rPr>
          <w:rFonts w:ascii="Times New Roman" w:hAnsi="Times New Roman"/>
          <w:sz w:val="24"/>
          <w:szCs w:val="24"/>
        </w:rPr>
        <w:t>redovita nabava potrošno</w:t>
      </w:r>
      <w:r w:rsidR="005909C0">
        <w:rPr>
          <w:rFonts w:ascii="Times New Roman" w:hAnsi="Times New Roman"/>
          <w:sz w:val="24"/>
          <w:szCs w:val="24"/>
        </w:rPr>
        <w:t>g materijala za sve skupine</w:t>
      </w:r>
      <w:r w:rsidR="005909C0">
        <w:rPr>
          <w:rFonts w:ascii="Times New Roman" w:hAnsi="Times New Roman"/>
          <w:sz w:val="24"/>
          <w:szCs w:val="24"/>
        </w:rPr>
        <w:tab/>
      </w:r>
      <w:r w:rsidR="005909C0">
        <w:rPr>
          <w:rFonts w:ascii="Times New Roman" w:hAnsi="Times New Roman"/>
          <w:sz w:val="24"/>
          <w:szCs w:val="24"/>
        </w:rPr>
        <w:tab/>
      </w:r>
      <w:r w:rsidR="005909C0">
        <w:rPr>
          <w:rFonts w:ascii="Times New Roman" w:hAnsi="Times New Roman"/>
          <w:sz w:val="24"/>
          <w:szCs w:val="24"/>
        </w:rPr>
        <w:tab/>
      </w:r>
      <w:r w:rsidRPr="00635B97">
        <w:rPr>
          <w:rFonts w:ascii="Times New Roman" w:hAnsi="Times New Roman"/>
          <w:sz w:val="24"/>
          <w:szCs w:val="24"/>
        </w:rPr>
        <w:tab/>
        <w:t xml:space="preserve"> </w:t>
      </w:r>
    </w:p>
    <w:p w:rsidR="002E13AD" w:rsidRDefault="002E13AD" w:rsidP="002E13AD">
      <w:pPr>
        <w:pStyle w:val="Heading2"/>
        <w:spacing w:line="360" w:lineRule="auto"/>
        <w:rPr>
          <w:rFonts w:ascii="Times New Roman" w:hAnsi="Times New Roman"/>
        </w:rPr>
      </w:pPr>
    </w:p>
    <w:p w:rsidR="00DE52BC" w:rsidRPr="002E13AD" w:rsidRDefault="00A01229" w:rsidP="002E13AD">
      <w:pPr>
        <w:spacing w:line="360" w:lineRule="auto"/>
        <w:rPr>
          <w:b/>
          <w:sz w:val="24"/>
          <w:szCs w:val="24"/>
        </w:rPr>
      </w:pPr>
      <w:r w:rsidRPr="002E13AD">
        <w:rPr>
          <w:b/>
          <w:sz w:val="24"/>
          <w:szCs w:val="24"/>
        </w:rPr>
        <w:t>Izvor sredstava</w:t>
      </w:r>
      <w:r w:rsidR="00DE52BC" w:rsidRPr="002E13AD">
        <w:rPr>
          <w:szCs w:val="24"/>
        </w:rPr>
        <w:tab/>
      </w:r>
      <w:r w:rsidR="00DE52BC" w:rsidRPr="002E13AD">
        <w:rPr>
          <w:szCs w:val="24"/>
        </w:rPr>
        <w:tab/>
      </w:r>
      <w:r w:rsidR="00DE52BC" w:rsidRPr="002E13AD">
        <w:rPr>
          <w:szCs w:val="24"/>
        </w:rPr>
        <w:tab/>
        <w:t xml:space="preserve">             </w:t>
      </w:r>
    </w:p>
    <w:p w:rsidR="00315007" w:rsidRPr="002E13AD" w:rsidRDefault="00DE52BC" w:rsidP="002E13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3AD">
        <w:rPr>
          <w:rFonts w:ascii="Times New Roman" w:hAnsi="Times New Roman"/>
          <w:sz w:val="24"/>
          <w:szCs w:val="24"/>
        </w:rPr>
        <w:t>Sav potrošni materijal, stručna literatura, igračke i sitnije nabavke nabavljat će se iz redovitih sredstava koja se osiguravaju za materijalne troškove. Za određene sa</w:t>
      </w:r>
      <w:r w:rsidR="001E39DA" w:rsidRPr="002E13AD">
        <w:rPr>
          <w:rFonts w:ascii="Times New Roman" w:hAnsi="Times New Roman"/>
          <w:sz w:val="24"/>
          <w:szCs w:val="24"/>
        </w:rPr>
        <w:t>nacije i održavanje objek</w:t>
      </w:r>
      <w:r w:rsidRPr="002E13AD">
        <w:rPr>
          <w:rFonts w:ascii="Times New Roman" w:hAnsi="Times New Roman"/>
          <w:sz w:val="24"/>
          <w:szCs w:val="24"/>
        </w:rPr>
        <w:t>ta pob</w:t>
      </w:r>
      <w:r w:rsidR="001E39DA" w:rsidRPr="002E13AD">
        <w:rPr>
          <w:rFonts w:ascii="Times New Roman" w:hAnsi="Times New Roman"/>
          <w:sz w:val="24"/>
          <w:szCs w:val="24"/>
        </w:rPr>
        <w:t>rinut</w:t>
      </w:r>
      <w:r w:rsidRPr="002E13AD">
        <w:rPr>
          <w:rFonts w:ascii="Times New Roman" w:hAnsi="Times New Roman"/>
          <w:sz w:val="24"/>
          <w:szCs w:val="24"/>
        </w:rPr>
        <w:t xml:space="preserve"> će se Osnivač.</w:t>
      </w:r>
      <w:r w:rsidR="002E13AD" w:rsidRPr="002E13AD">
        <w:rPr>
          <w:rFonts w:ascii="Times New Roman" w:hAnsi="Times New Roman"/>
          <w:sz w:val="24"/>
          <w:szCs w:val="24"/>
        </w:rPr>
        <w:t xml:space="preserve"> </w:t>
      </w:r>
      <w:r w:rsidRPr="002E13AD">
        <w:rPr>
          <w:rFonts w:ascii="Times New Roman" w:hAnsi="Times New Roman"/>
          <w:sz w:val="24"/>
          <w:szCs w:val="24"/>
        </w:rPr>
        <w:t>I dalje će se iznalaziti mogućnosti za sitne male donacije, kako od strane roditelja, tako i niza drugih izvora.</w:t>
      </w:r>
      <w:r w:rsidR="005340CA" w:rsidRPr="002E13AD">
        <w:rPr>
          <w:rFonts w:ascii="Times New Roman" w:hAnsi="Times New Roman"/>
          <w:sz w:val="24"/>
          <w:szCs w:val="24"/>
        </w:rPr>
        <w:t xml:space="preserve"> </w:t>
      </w:r>
    </w:p>
    <w:p w:rsidR="00FD0B87" w:rsidRDefault="00FD0B87" w:rsidP="00EF7C30">
      <w:pPr>
        <w:pStyle w:val="Heading1"/>
        <w:spacing w:line="360" w:lineRule="auto"/>
        <w:jc w:val="both"/>
        <w:rPr>
          <w:rFonts w:ascii="Times New Roman" w:hAnsi="Times New Roman"/>
          <w:sz w:val="24"/>
        </w:rPr>
      </w:pPr>
      <w:bookmarkStart w:id="8" w:name="_Toc494100707"/>
    </w:p>
    <w:p w:rsidR="004F6BCE" w:rsidRDefault="004F6BCE" w:rsidP="00FD0B87">
      <w:pPr>
        <w:spacing w:line="360" w:lineRule="auto"/>
        <w:rPr>
          <w:sz w:val="24"/>
        </w:rPr>
      </w:pPr>
    </w:p>
    <w:p w:rsidR="004F6BCE" w:rsidRDefault="004F6BCE" w:rsidP="00FD0B87">
      <w:pPr>
        <w:spacing w:line="360" w:lineRule="auto"/>
        <w:rPr>
          <w:sz w:val="24"/>
        </w:rPr>
      </w:pPr>
    </w:p>
    <w:p w:rsidR="004F6BCE" w:rsidRDefault="004F6BCE" w:rsidP="00FD0B87">
      <w:pPr>
        <w:spacing w:line="360" w:lineRule="auto"/>
        <w:rPr>
          <w:sz w:val="24"/>
        </w:rPr>
      </w:pPr>
    </w:p>
    <w:p w:rsidR="00E33F4A" w:rsidRDefault="00E33F4A" w:rsidP="00FD0B87">
      <w:pPr>
        <w:spacing w:line="360" w:lineRule="auto"/>
        <w:rPr>
          <w:sz w:val="24"/>
        </w:rPr>
      </w:pPr>
    </w:p>
    <w:p w:rsidR="00602B7C" w:rsidRPr="00FD0B87" w:rsidRDefault="00602B7C" w:rsidP="00FD0B87">
      <w:pPr>
        <w:spacing w:line="360" w:lineRule="auto"/>
        <w:rPr>
          <w:sz w:val="24"/>
        </w:rPr>
      </w:pPr>
    </w:p>
    <w:p w:rsidR="00DE52BC" w:rsidRPr="00BD45AE" w:rsidRDefault="00DE52BC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9" w:name="_Toc445381478"/>
      <w:r w:rsidRPr="00BD45AE">
        <w:rPr>
          <w:rFonts w:ascii="Times New Roman" w:hAnsi="Times New Roman"/>
          <w:b/>
        </w:rPr>
        <w:t>3. NJEGA I SKRB ZA TJELESNI RAZVOJ I ZDRAVLJE DJECE</w:t>
      </w:r>
      <w:bookmarkEnd w:id="8"/>
      <w:bookmarkEnd w:id="9"/>
    </w:p>
    <w:p w:rsidR="00E33F4A" w:rsidRDefault="00E33F4A" w:rsidP="00EF7C30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0B87" w:rsidRDefault="00E33F4A" w:rsidP="005909C0">
      <w:pPr>
        <w:spacing w:line="360" w:lineRule="auto"/>
        <w:jc w:val="both"/>
      </w:pPr>
      <w:r w:rsidRPr="00A01229">
        <w:rPr>
          <w:sz w:val="24"/>
          <w:szCs w:val="24"/>
        </w:rPr>
        <w:t xml:space="preserve">Briga za tjelesni rast i razvoj, kao i zdravlje predškolske djece obvezatni je dio odgojno-obrazovnog rada ustanove. Prikupljanjem podataka </w:t>
      </w:r>
      <w:r w:rsidR="004B59D6" w:rsidRPr="00A01229">
        <w:rPr>
          <w:sz w:val="24"/>
          <w:szCs w:val="24"/>
        </w:rPr>
        <w:t>tijekom inicijalnog intervjua s</w:t>
      </w:r>
      <w:r w:rsidR="009562AF" w:rsidRPr="00A01229">
        <w:rPr>
          <w:sz w:val="24"/>
          <w:szCs w:val="24"/>
        </w:rPr>
        <w:t xml:space="preserve"> roditeljima</w:t>
      </w:r>
      <w:r w:rsidRPr="00A01229">
        <w:rPr>
          <w:sz w:val="24"/>
          <w:szCs w:val="24"/>
        </w:rPr>
        <w:t xml:space="preserve"> te njegovom analizom dobivamo saznanja o statusu djeteta prilikom upisa u dječji vrtić. Prati se provođe</w:t>
      </w:r>
      <w:r w:rsidR="009562AF" w:rsidRPr="00A01229">
        <w:rPr>
          <w:sz w:val="24"/>
          <w:szCs w:val="24"/>
        </w:rPr>
        <w:t>nje sistematskih pregleda djece</w:t>
      </w:r>
      <w:r w:rsidRPr="00A01229">
        <w:rPr>
          <w:sz w:val="24"/>
          <w:szCs w:val="24"/>
        </w:rPr>
        <w:t xml:space="preserve"> te procijepljenosti, što daje dodatne specifične podatke o djetetu. Analizom prikupljene dokumentacije, zdravstvene poteškoće se prezentiraju odgojiteljima u dotičnoj odgojnoj skupini, u usmenom i pismenom obliku. </w:t>
      </w:r>
      <w:r w:rsidR="00635B97" w:rsidRPr="00635B97">
        <w:rPr>
          <w:sz w:val="24"/>
        </w:rPr>
        <w:t xml:space="preserve">Ukoliko je dijete izbivalo iz vrtića zbog bolesti, roditelj je dužan dovesti zdravo dijete sa liječničkom ispričnicom. </w:t>
      </w:r>
    </w:p>
    <w:p w:rsidR="00635B97" w:rsidRDefault="00635B97" w:rsidP="00635B97">
      <w:pPr>
        <w:spacing w:line="360" w:lineRule="auto"/>
      </w:pPr>
    </w:p>
    <w:p w:rsidR="00635B97" w:rsidRDefault="00635B97" w:rsidP="002447E5">
      <w:pPr>
        <w:spacing w:line="360" w:lineRule="auto"/>
        <w:jc w:val="both"/>
        <w:rPr>
          <w:sz w:val="24"/>
        </w:rPr>
      </w:pPr>
      <w:r w:rsidRPr="00635B97">
        <w:rPr>
          <w:sz w:val="24"/>
        </w:rPr>
        <w:t>Poslovi vezani za njegu, skrb za tjelesni razvoj djece i brigu za njihovo zdravlje grupiraju se u četiri područja:</w:t>
      </w:r>
    </w:p>
    <w:p w:rsidR="002447E5" w:rsidRPr="00635B97" w:rsidRDefault="002447E5" w:rsidP="002447E5">
      <w:pPr>
        <w:spacing w:line="360" w:lineRule="auto"/>
        <w:jc w:val="both"/>
        <w:rPr>
          <w:sz w:val="24"/>
        </w:rPr>
      </w:pPr>
    </w:p>
    <w:p w:rsidR="00635B97" w:rsidRPr="00BD45AE" w:rsidRDefault="00635B97" w:rsidP="00BD45AE">
      <w:pPr>
        <w:spacing w:line="360" w:lineRule="auto"/>
        <w:rPr>
          <w:b/>
          <w:sz w:val="24"/>
        </w:rPr>
      </w:pPr>
      <w:r w:rsidRPr="00BD45AE">
        <w:rPr>
          <w:b/>
          <w:i/>
          <w:sz w:val="24"/>
        </w:rPr>
        <w:t>1. Zdravstvena zaštita djeteta</w:t>
      </w:r>
      <w:r w:rsidRPr="00BD45AE">
        <w:rPr>
          <w:b/>
          <w:sz w:val="24"/>
        </w:rPr>
        <w:t xml:space="preserve"> </w:t>
      </w:r>
    </w:p>
    <w:p w:rsidR="00635B97" w:rsidRPr="00BD45AE" w:rsidRDefault="00635B97" w:rsidP="002447E5">
      <w:pPr>
        <w:spacing w:line="360" w:lineRule="auto"/>
        <w:jc w:val="both"/>
        <w:rPr>
          <w:sz w:val="24"/>
        </w:rPr>
      </w:pPr>
      <w:r w:rsidRPr="00BD45AE">
        <w:rPr>
          <w:sz w:val="24"/>
        </w:rPr>
        <w:t>Podrazumijeva stvaranje uvjeta za pravilan razvoj djeteta, prevenciju oboljenja, podršku djetetu pri stvaranju navika zdravog načina življenja i adekvatno reagiranje u potencijalno opasnim situacijama za dijete. Za svako novoupisano dijete otvara se zdravstveni karton, čime se dobiva uvid u zdravstveni status djeteta. Djelatnici dječjeg vrtića obavljat će higijensko-sanitarne preglede prema rasporedu koji nalaže ZZJZ, i HACCP sustav. Provest će se protuepidemijske mjere u slučaju pojave epidemijskih pojava bolesti u suradnji s ZZJZ. Osigurat će se dnevni ritam aktivnosti i odmora s tendencijom na poboljšanje higijensko-zdravstvenih uvjeta (poštujući mikroklimatske uvjete djetetu će biti osiguran miran san u čistoj postelji). Vršit će se protektivni stomatološki pregledi djece kako bi se minimalizirala pojavnost karijesa i u djece ostvarila navika održavanja dobre higijenske i zdravstvene prakse, kao i stvaranje dnevnog režima održavanja higijene zubi. U slučajevima ozljeđivanja djeteta pružit će se adekvatna prva pomoć, a u eventualnim većim ozljedama potražit će se najbliža zdravstvena skrb u domu zdravlja, ili bolnici, uz obvezatno obavještavanje roditelja prema pisanim protokolima o sigurnosti djeteta.</w:t>
      </w:r>
    </w:p>
    <w:p w:rsidR="004F6BCE" w:rsidRDefault="004F6BCE" w:rsidP="00BD45AE">
      <w:pPr>
        <w:spacing w:line="360" w:lineRule="auto"/>
        <w:rPr>
          <w:sz w:val="24"/>
        </w:rPr>
      </w:pPr>
    </w:p>
    <w:p w:rsidR="004F6BCE" w:rsidRDefault="004F6BCE" w:rsidP="004F6BCE">
      <w:pPr>
        <w:spacing w:line="360" w:lineRule="auto"/>
        <w:rPr>
          <w:b/>
          <w:i/>
          <w:sz w:val="24"/>
        </w:rPr>
      </w:pPr>
    </w:p>
    <w:p w:rsidR="004F6BCE" w:rsidRDefault="004F6BCE" w:rsidP="004F6BCE">
      <w:pPr>
        <w:spacing w:line="360" w:lineRule="auto"/>
        <w:rPr>
          <w:b/>
          <w:i/>
          <w:sz w:val="24"/>
        </w:rPr>
      </w:pPr>
    </w:p>
    <w:p w:rsidR="004F6BCE" w:rsidRDefault="004F6BCE" w:rsidP="004F6BCE">
      <w:pPr>
        <w:spacing w:line="360" w:lineRule="auto"/>
        <w:rPr>
          <w:b/>
          <w:i/>
          <w:sz w:val="24"/>
        </w:rPr>
      </w:pPr>
    </w:p>
    <w:p w:rsidR="004F6BCE" w:rsidRDefault="00635B97" w:rsidP="004F6BCE">
      <w:pPr>
        <w:spacing w:line="360" w:lineRule="auto"/>
        <w:rPr>
          <w:b/>
          <w:sz w:val="24"/>
        </w:rPr>
      </w:pPr>
      <w:r w:rsidRPr="00BD45AE">
        <w:rPr>
          <w:b/>
          <w:i/>
          <w:sz w:val="24"/>
        </w:rPr>
        <w:t>2. Prehrana djeteta</w:t>
      </w:r>
      <w:r w:rsidRPr="00BD45AE">
        <w:rPr>
          <w:b/>
          <w:sz w:val="24"/>
        </w:rPr>
        <w:t xml:space="preserve"> </w:t>
      </w:r>
    </w:p>
    <w:p w:rsidR="004F6BCE" w:rsidRPr="004F6BCE" w:rsidRDefault="00635B97" w:rsidP="004F6BCE">
      <w:pPr>
        <w:spacing w:line="360" w:lineRule="auto"/>
        <w:rPr>
          <w:b/>
          <w:sz w:val="24"/>
        </w:rPr>
      </w:pPr>
      <w:r w:rsidRPr="00BD45AE">
        <w:rPr>
          <w:sz w:val="24"/>
        </w:rPr>
        <w:t>Podrazumijeva planiranje pravilne prehrane djece u vrtiću u skladu s preporučenim prehrambenim standardima, uz primjenu zdravstvenih, kulturoloških i obrazovnih elemenata, te prilagođavanje oblika prehrane specifičnim potrebama djece.</w:t>
      </w:r>
    </w:p>
    <w:p w:rsidR="00635B97" w:rsidRPr="004F6BCE" w:rsidRDefault="00635B97" w:rsidP="002447E5">
      <w:pPr>
        <w:spacing w:line="360" w:lineRule="auto"/>
        <w:jc w:val="both"/>
        <w:rPr>
          <w:sz w:val="24"/>
        </w:rPr>
      </w:pPr>
      <w:r w:rsidRPr="002447E5">
        <w:rPr>
          <w:b/>
          <w:sz w:val="24"/>
        </w:rPr>
        <w:t xml:space="preserve">Cilj: </w:t>
      </w:r>
    </w:p>
    <w:p w:rsidR="00635B97" w:rsidRPr="00BD45AE" w:rsidRDefault="00635B97" w:rsidP="00BD45AE">
      <w:pPr>
        <w:spacing w:line="360" w:lineRule="auto"/>
        <w:rPr>
          <w:sz w:val="24"/>
        </w:rPr>
      </w:pPr>
      <w:r w:rsidRPr="00BD45AE">
        <w:rPr>
          <w:sz w:val="24"/>
        </w:rPr>
        <w:t>Održavanje postignutih standarda kvalitete i kvantitete prehrane, te daljnje poticanje usvajanja prehrambenih navika s ciljem pravilnog rasta i razvoja djeteta</w:t>
      </w:r>
    </w:p>
    <w:p w:rsidR="00635B97" w:rsidRPr="00BD45AE" w:rsidRDefault="00635B97" w:rsidP="00BD45AE">
      <w:pPr>
        <w:spacing w:line="360" w:lineRule="auto"/>
        <w:rPr>
          <w:sz w:val="24"/>
        </w:rPr>
      </w:pPr>
      <w:r w:rsidRPr="00BD45AE">
        <w:rPr>
          <w:sz w:val="24"/>
        </w:rPr>
        <w:t xml:space="preserve">Bitne zadaće: </w:t>
      </w:r>
    </w:p>
    <w:p w:rsidR="00635B97" w:rsidRPr="00BD45AE" w:rsidRDefault="00635B97" w:rsidP="00BD45AE">
      <w:pPr>
        <w:pStyle w:val="ListParagraph"/>
        <w:numPr>
          <w:ilvl w:val="0"/>
          <w:numId w:val="34"/>
        </w:numPr>
        <w:spacing w:line="360" w:lineRule="auto"/>
        <w:rPr>
          <w:sz w:val="24"/>
        </w:rPr>
      </w:pPr>
      <w:r w:rsidRPr="00BD45AE">
        <w:rPr>
          <w:sz w:val="24"/>
        </w:rPr>
        <w:t xml:space="preserve">Rad na osvještavanju djece o važnosti pravilne prehrane, djeci prihvatljivim i poticajnim sadržajima  </w:t>
      </w:r>
    </w:p>
    <w:p w:rsidR="00635B97" w:rsidRPr="00BD45AE" w:rsidRDefault="00635B97" w:rsidP="00BD45AE">
      <w:pPr>
        <w:pStyle w:val="ListParagraph"/>
        <w:numPr>
          <w:ilvl w:val="0"/>
          <w:numId w:val="34"/>
        </w:numPr>
        <w:spacing w:line="360" w:lineRule="auto"/>
        <w:rPr>
          <w:sz w:val="24"/>
        </w:rPr>
      </w:pPr>
      <w:r w:rsidRPr="00BD45AE">
        <w:rPr>
          <w:sz w:val="24"/>
        </w:rPr>
        <w:t xml:space="preserve">Razvijanje kompetencije o konzumiranju optimalnih količina hrane i vode s obzirom na dob i zdravstvene specifičnosti </w:t>
      </w:r>
    </w:p>
    <w:p w:rsidR="00635B97" w:rsidRPr="00BD45AE" w:rsidRDefault="00635B97" w:rsidP="00BD45AE">
      <w:pPr>
        <w:pStyle w:val="ListParagraph"/>
        <w:numPr>
          <w:ilvl w:val="0"/>
          <w:numId w:val="34"/>
        </w:numPr>
        <w:spacing w:line="360" w:lineRule="auto"/>
        <w:rPr>
          <w:sz w:val="24"/>
        </w:rPr>
      </w:pPr>
      <w:r w:rsidRPr="00BD45AE">
        <w:rPr>
          <w:sz w:val="24"/>
        </w:rPr>
        <w:t>Praćenje provedbe HACCP sustava</w:t>
      </w:r>
    </w:p>
    <w:p w:rsidR="00635B97" w:rsidRPr="00F82DBA" w:rsidRDefault="00635B97" w:rsidP="00F82DBA">
      <w:pPr>
        <w:spacing w:line="360" w:lineRule="auto"/>
        <w:rPr>
          <w:sz w:val="24"/>
        </w:rPr>
      </w:pPr>
    </w:p>
    <w:p w:rsidR="00635B97" w:rsidRPr="00BD45AE" w:rsidRDefault="00635B97" w:rsidP="00BD45AE">
      <w:pPr>
        <w:spacing w:line="360" w:lineRule="auto"/>
        <w:rPr>
          <w:b/>
          <w:sz w:val="24"/>
        </w:rPr>
      </w:pPr>
      <w:r w:rsidRPr="00BD45AE">
        <w:rPr>
          <w:b/>
          <w:i/>
          <w:sz w:val="24"/>
        </w:rPr>
        <w:t>3. Higijensko-tehnički uvjeti</w:t>
      </w:r>
      <w:r w:rsidRPr="00BD45AE">
        <w:rPr>
          <w:b/>
          <w:sz w:val="24"/>
        </w:rPr>
        <w:t xml:space="preserve"> </w:t>
      </w:r>
    </w:p>
    <w:p w:rsidR="00635B97" w:rsidRPr="00BD45AE" w:rsidRDefault="00635B97" w:rsidP="002447E5">
      <w:pPr>
        <w:spacing w:line="360" w:lineRule="auto"/>
        <w:jc w:val="both"/>
        <w:rPr>
          <w:sz w:val="24"/>
        </w:rPr>
      </w:pPr>
      <w:r w:rsidRPr="00BD45AE">
        <w:rPr>
          <w:sz w:val="24"/>
        </w:rPr>
        <w:t>Podrazumijevaju osiguravanje najviše moguće razine higijene prostora i stalni nadzor nad higijenskim uvjetima unutarnjih i vanjskih prostora, te pravovremeno reagiranje u uvjetima epidemiološke opasnosti.</w:t>
      </w:r>
    </w:p>
    <w:p w:rsidR="00635B97" w:rsidRPr="00BD45AE" w:rsidRDefault="00635B97" w:rsidP="002447E5">
      <w:pPr>
        <w:spacing w:line="360" w:lineRule="auto"/>
        <w:jc w:val="both"/>
        <w:rPr>
          <w:sz w:val="24"/>
        </w:rPr>
      </w:pPr>
      <w:r w:rsidRPr="00BD45AE">
        <w:rPr>
          <w:sz w:val="24"/>
        </w:rPr>
        <w:t xml:space="preserve">U odnosu na sve zaposlenike i korisnike vrtića: </w:t>
      </w:r>
    </w:p>
    <w:p w:rsidR="00635B97" w:rsidRPr="00BD45AE" w:rsidRDefault="00BD45AE" w:rsidP="002447E5">
      <w:pPr>
        <w:spacing w:line="360" w:lineRule="auto"/>
        <w:rPr>
          <w:sz w:val="24"/>
        </w:rPr>
      </w:pPr>
      <w:r>
        <w:rPr>
          <w:sz w:val="24"/>
          <w:szCs w:val="24"/>
        </w:rPr>
        <w:t>1</w:t>
      </w:r>
      <w:r w:rsidR="00635B97">
        <w:t xml:space="preserve">. </w:t>
      </w:r>
      <w:r w:rsidR="00635B97" w:rsidRPr="00BD45AE">
        <w:rPr>
          <w:sz w:val="24"/>
        </w:rPr>
        <w:t xml:space="preserve">Organizacija i provođenje obveznih redovnih zdravstvenih pregleda svih zaposlenika – sanitarne iskaznice. </w:t>
      </w:r>
    </w:p>
    <w:p w:rsidR="00635B97" w:rsidRPr="00BD45AE" w:rsidRDefault="00635B97" w:rsidP="002447E5">
      <w:pPr>
        <w:spacing w:line="360" w:lineRule="auto"/>
        <w:rPr>
          <w:sz w:val="24"/>
        </w:rPr>
      </w:pPr>
      <w:r w:rsidRPr="00BD45AE">
        <w:rPr>
          <w:sz w:val="24"/>
        </w:rPr>
        <w:t xml:space="preserve">2. Organizacija dodatnih zdravstvenih pregleda za zaposlene radnike prema epidemiološkoj situaciji i potrebi. </w:t>
      </w:r>
    </w:p>
    <w:p w:rsidR="00635B97" w:rsidRPr="00BD45AE" w:rsidRDefault="00635B97" w:rsidP="00BD45AE">
      <w:pPr>
        <w:spacing w:line="360" w:lineRule="auto"/>
        <w:rPr>
          <w:sz w:val="24"/>
        </w:rPr>
      </w:pPr>
      <w:r w:rsidRPr="00BD45AE">
        <w:rPr>
          <w:sz w:val="24"/>
        </w:rPr>
        <w:t xml:space="preserve">3. Pravovremeno udaljavanje radnika sa radnog mjesta ako predstavlja opasnost za zdravlje djece. </w:t>
      </w:r>
    </w:p>
    <w:p w:rsidR="00635B97" w:rsidRPr="00BD45AE" w:rsidRDefault="00635B97" w:rsidP="00BD45AE">
      <w:pPr>
        <w:spacing w:line="360" w:lineRule="auto"/>
        <w:rPr>
          <w:sz w:val="24"/>
        </w:rPr>
      </w:pPr>
      <w:r w:rsidRPr="00BD45AE">
        <w:rPr>
          <w:sz w:val="24"/>
        </w:rPr>
        <w:t xml:space="preserve">4. Svakodnevna trijaža djece pri dolasku u vrtić i upućivanje djece na liječnički pregled i liječenje kod odgovarajuće indikacije. </w:t>
      </w:r>
    </w:p>
    <w:p w:rsidR="00635B97" w:rsidRPr="00BD45AE" w:rsidRDefault="00635B97" w:rsidP="00BD45AE">
      <w:pPr>
        <w:spacing w:line="360" w:lineRule="auto"/>
        <w:rPr>
          <w:sz w:val="24"/>
        </w:rPr>
      </w:pPr>
      <w:r w:rsidRPr="00BD45AE">
        <w:rPr>
          <w:sz w:val="24"/>
        </w:rPr>
        <w:t>5. Provjera dokumentacije o cijepljenju djeteta i upućivanje roditelja na obvezu cijepljenja, ako ono nije obavljeno.</w:t>
      </w:r>
    </w:p>
    <w:p w:rsidR="00635B97" w:rsidRPr="00635B97" w:rsidRDefault="00635B97" w:rsidP="00635B97">
      <w:pPr>
        <w:spacing w:line="360" w:lineRule="auto"/>
        <w:rPr>
          <w:sz w:val="24"/>
        </w:rPr>
      </w:pPr>
    </w:p>
    <w:p w:rsidR="00635B97" w:rsidRPr="00BD45AE" w:rsidRDefault="00635B97" w:rsidP="00BD45AE">
      <w:pPr>
        <w:spacing w:line="360" w:lineRule="auto"/>
        <w:rPr>
          <w:b/>
          <w:sz w:val="24"/>
        </w:rPr>
      </w:pPr>
      <w:r w:rsidRPr="00BD45AE">
        <w:rPr>
          <w:b/>
          <w:i/>
          <w:sz w:val="24"/>
        </w:rPr>
        <w:t>4. Sigurnost djeteta</w:t>
      </w:r>
      <w:r w:rsidRPr="00BD45AE">
        <w:rPr>
          <w:b/>
          <w:sz w:val="24"/>
        </w:rPr>
        <w:t xml:space="preserve">  </w:t>
      </w:r>
    </w:p>
    <w:p w:rsidR="00CB401F" w:rsidRPr="00BD45AE" w:rsidRDefault="00635B97" w:rsidP="002447E5">
      <w:pPr>
        <w:spacing w:line="360" w:lineRule="auto"/>
        <w:jc w:val="both"/>
        <w:rPr>
          <w:sz w:val="24"/>
          <w:szCs w:val="24"/>
        </w:rPr>
      </w:pPr>
      <w:r w:rsidRPr="00BD45AE">
        <w:rPr>
          <w:sz w:val="24"/>
        </w:rPr>
        <w:t xml:space="preserve">Odnosi se na stvaranje sigurnih uvjeta za boravak djeteta unutar objekta i za vrijeme boravka na svježem zraku. Isto tako odnosi se i na odgojno-obrazovni rad s djecom na usvajanju vještina samozaštite, kao i higijenskih navika. Sigurnost se može osigurati svakodnevnim pregledom unutrašnjeg i vanjskog prostora. </w:t>
      </w:r>
    </w:p>
    <w:p w:rsidR="002447E5" w:rsidRDefault="002447E5" w:rsidP="00EF7C30">
      <w:pPr>
        <w:spacing w:line="360" w:lineRule="auto"/>
        <w:jc w:val="both"/>
        <w:rPr>
          <w:sz w:val="24"/>
          <w:szCs w:val="24"/>
        </w:rPr>
      </w:pPr>
    </w:p>
    <w:p w:rsidR="00E33F4A" w:rsidRPr="00CB401F" w:rsidRDefault="00E33F4A" w:rsidP="00EF7C30">
      <w:pPr>
        <w:spacing w:line="360" w:lineRule="auto"/>
        <w:jc w:val="both"/>
        <w:rPr>
          <w:sz w:val="24"/>
          <w:szCs w:val="24"/>
        </w:rPr>
      </w:pPr>
      <w:r w:rsidRPr="00CB401F">
        <w:rPr>
          <w:sz w:val="24"/>
          <w:szCs w:val="24"/>
        </w:rPr>
        <w:t>Najvažnija o</w:t>
      </w:r>
      <w:r w:rsidR="001E39DA">
        <w:rPr>
          <w:sz w:val="24"/>
          <w:szCs w:val="24"/>
        </w:rPr>
        <w:t>soba u zaštiti zdravlja djeteta</w:t>
      </w:r>
      <w:r w:rsidR="002D187B">
        <w:rPr>
          <w:sz w:val="24"/>
          <w:szCs w:val="24"/>
        </w:rPr>
        <w:t xml:space="preserve"> su</w:t>
      </w:r>
      <w:r w:rsidRPr="00CB401F">
        <w:rPr>
          <w:sz w:val="24"/>
          <w:szCs w:val="24"/>
        </w:rPr>
        <w:t xml:space="preserve"> roditelj</w:t>
      </w:r>
      <w:r w:rsidR="002D187B">
        <w:rPr>
          <w:sz w:val="24"/>
          <w:szCs w:val="24"/>
        </w:rPr>
        <w:t>i koji odlučuju</w:t>
      </w:r>
      <w:r w:rsidRPr="00CB401F">
        <w:rPr>
          <w:sz w:val="24"/>
          <w:szCs w:val="24"/>
        </w:rPr>
        <w:t xml:space="preserve"> o svim bitnim odr</w:t>
      </w:r>
      <w:r w:rsidR="002D187B">
        <w:rPr>
          <w:sz w:val="24"/>
          <w:szCs w:val="24"/>
        </w:rPr>
        <w:t>ednicama djeteta. Pomoći ćemo im</w:t>
      </w:r>
      <w:r w:rsidRPr="00CB401F">
        <w:rPr>
          <w:sz w:val="24"/>
          <w:szCs w:val="24"/>
        </w:rPr>
        <w:t>, kroz razne aktivnosti, donositi  kompetentne od</w:t>
      </w:r>
      <w:r w:rsidR="00CB401F">
        <w:rPr>
          <w:sz w:val="24"/>
          <w:szCs w:val="24"/>
        </w:rPr>
        <w:t>luke te uključiti u aktivnosti</w:t>
      </w:r>
      <w:r w:rsidRPr="00CB401F">
        <w:rPr>
          <w:sz w:val="24"/>
          <w:szCs w:val="24"/>
        </w:rPr>
        <w:t xml:space="preserve"> očuvanja zdravlja. </w:t>
      </w:r>
    </w:p>
    <w:p w:rsidR="006223AD" w:rsidRDefault="006223AD" w:rsidP="00EF7C30">
      <w:pPr>
        <w:spacing w:line="360" w:lineRule="auto"/>
        <w:jc w:val="both"/>
        <w:rPr>
          <w:sz w:val="24"/>
          <w:szCs w:val="24"/>
        </w:rPr>
      </w:pPr>
    </w:p>
    <w:p w:rsidR="00602B7C" w:rsidRDefault="00602B7C" w:rsidP="00EF7C30">
      <w:pPr>
        <w:spacing w:line="360" w:lineRule="auto"/>
        <w:jc w:val="both"/>
        <w:rPr>
          <w:sz w:val="24"/>
          <w:szCs w:val="24"/>
        </w:rPr>
      </w:pPr>
    </w:p>
    <w:p w:rsidR="00DE52BC" w:rsidRDefault="00DE52BC" w:rsidP="00EF7C30">
      <w:pPr>
        <w:spacing w:line="360" w:lineRule="auto"/>
        <w:jc w:val="both"/>
        <w:rPr>
          <w:sz w:val="24"/>
          <w:szCs w:val="24"/>
        </w:rPr>
      </w:pPr>
    </w:p>
    <w:p w:rsidR="00CB401F" w:rsidRPr="00BD45AE" w:rsidRDefault="00CB401F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10" w:name="_Toc494100708"/>
      <w:bookmarkStart w:id="11" w:name="_Toc445381479"/>
      <w:r w:rsidRPr="00BD45AE">
        <w:rPr>
          <w:rFonts w:ascii="Times New Roman" w:hAnsi="Times New Roman"/>
          <w:b/>
        </w:rPr>
        <w:t>4. ODGOJNO-OBRAZOVNI RAD</w:t>
      </w:r>
      <w:bookmarkEnd w:id="10"/>
      <w:bookmarkEnd w:id="11"/>
    </w:p>
    <w:p w:rsidR="00CB401F" w:rsidRDefault="00CB401F" w:rsidP="00EF7C30">
      <w:pPr>
        <w:tabs>
          <w:tab w:val="left" w:pos="8205"/>
        </w:tabs>
        <w:spacing w:line="360" w:lineRule="auto"/>
        <w:jc w:val="both"/>
        <w:rPr>
          <w:b/>
        </w:rPr>
      </w:pPr>
    </w:p>
    <w:p w:rsidR="009A5831" w:rsidRPr="005312CE" w:rsidRDefault="009A5831" w:rsidP="00EF7C30">
      <w:pPr>
        <w:spacing w:line="360" w:lineRule="auto"/>
        <w:jc w:val="both"/>
        <w:rPr>
          <w:b/>
          <w:bCs/>
          <w:sz w:val="24"/>
          <w:szCs w:val="28"/>
        </w:rPr>
      </w:pPr>
      <w:r w:rsidRPr="005312CE">
        <w:rPr>
          <w:sz w:val="24"/>
        </w:rPr>
        <w:t>Dječji vrtić mjesto je življenja, igre i učenja djece i odraslih. Kao takav treba biti otvoren i odgovarati na potrebe djece, roditelja, kulturne i društvene sredine u kojoj djeluje. Odgojno-obrazovni rad temeljimo na suvremenom kurikulumu koji ima složenu, fleksibilnu, dinamičnu i otvorenu strukturu, čija kvaliteta ovisi o kvaliteti svih dimenzija konteksta ustanove ranog odgoja: prostorno-materijalnoj, vremenskoj te socijalnoj.</w:t>
      </w:r>
      <w:r w:rsidR="004F6BCE">
        <w:rPr>
          <w:sz w:val="24"/>
        </w:rPr>
        <w:t xml:space="preserve"> </w:t>
      </w:r>
      <w:r w:rsidRPr="005312CE">
        <w:rPr>
          <w:i/>
          <w:color w:val="000000"/>
          <w:sz w:val="24"/>
        </w:rPr>
        <w:t>Kurikulum vrtića</w:t>
      </w:r>
      <w:r w:rsidRPr="005312CE">
        <w:rPr>
          <w:color w:val="000000"/>
          <w:sz w:val="24"/>
        </w:rPr>
        <w:t xml:space="preserve"> podrazumijeva ukupnost odgojno-obrazovnih interakcija u sklopu fizičkog i socijalnog okruženja vrtića, koja uključuje djecu i odrasle. </w:t>
      </w:r>
      <w:r w:rsidRPr="005312CE">
        <w:rPr>
          <w:sz w:val="24"/>
        </w:rPr>
        <w:t xml:space="preserve">Aktivnosti djece ne strukturiraju se prema izdvojenim metodičkim područjima niti se na bilo koji način sadržajno i vremenski odjeljuju. Djeci se osiguravaju različiti izbori i osnažuje samoorganizacijski potencijal njihovih aktivnosti tj. osnažuje njihova neovisnost i samostalnost u aktivnostima. Stvaranje stimulativnog okruženja u kojem djeca imaju slobodu istraživanja i stjecanja različitog znanja, i to fizičkog (koja proizlaze iz konkretnih, senzornih iskustava  djece), socijalnog (koja proizlaze iz raznovrsnih interakcija tj. izravnog iskustva življenja s drugima) i logičkog (koja djeca izgrađuju asimilirajući nove informacije, akomodirajući prethodno znanje u skladu s novim idejama). U organizaciji odgojno-obrazovnoga procesa dijete prema svojim interesima, potrebama i mogućnostima slobodno bira sadržaje svojih aktivnosti i partnere te istražuje i uči na način koji je za njega smislen i svrhovit. </w:t>
      </w:r>
    </w:p>
    <w:p w:rsidR="004F6BCE" w:rsidRDefault="004F6BCE" w:rsidP="007D6A45">
      <w:pPr>
        <w:spacing w:line="360" w:lineRule="auto"/>
        <w:jc w:val="both"/>
        <w:rPr>
          <w:b/>
          <w:bCs/>
          <w:sz w:val="24"/>
          <w:szCs w:val="28"/>
        </w:rPr>
      </w:pPr>
    </w:p>
    <w:p w:rsidR="004F6BCE" w:rsidRDefault="004F6BCE" w:rsidP="007D6A45">
      <w:pPr>
        <w:spacing w:line="360" w:lineRule="auto"/>
        <w:jc w:val="both"/>
        <w:rPr>
          <w:b/>
          <w:bCs/>
          <w:sz w:val="24"/>
          <w:szCs w:val="28"/>
        </w:rPr>
      </w:pPr>
    </w:p>
    <w:p w:rsidR="004F6BCE" w:rsidRDefault="004F6BCE" w:rsidP="007D6A45">
      <w:pPr>
        <w:spacing w:line="360" w:lineRule="auto"/>
        <w:jc w:val="both"/>
        <w:rPr>
          <w:b/>
          <w:bCs/>
          <w:sz w:val="24"/>
          <w:szCs w:val="28"/>
        </w:rPr>
      </w:pPr>
    </w:p>
    <w:p w:rsidR="007D6A45" w:rsidRPr="001A19AD" w:rsidRDefault="007D6A45" w:rsidP="007D6A45">
      <w:pPr>
        <w:spacing w:line="360" w:lineRule="auto"/>
        <w:jc w:val="both"/>
        <w:rPr>
          <w:b/>
          <w:bCs/>
          <w:sz w:val="24"/>
          <w:szCs w:val="28"/>
        </w:rPr>
      </w:pPr>
    </w:p>
    <w:p w:rsidR="005D69EB" w:rsidRPr="005D69EB" w:rsidRDefault="005D69EB" w:rsidP="005D69EB">
      <w:pPr>
        <w:pStyle w:val="Heading2"/>
        <w:spacing w:line="360" w:lineRule="auto"/>
        <w:rPr>
          <w:rFonts w:ascii="Times New Roman" w:hAnsi="Times New Roman"/>
          <w:sz w:val="26"/>
        </w:rPr>
      </w:pPr>
      <w:bookmarkStart w:id="12" w:name="_Toc445381480"/>
      <w:r w:rsidRPr="005D69EB">
        <w:rPr>
          <w:rFonts w:ascii="Times New Roman" w:hAnsi="Times New Roman"/>
          <w:sz w:val="26"/>
        </w:rPr>
        <w:t xml:space="preserve">4.1. Opći ciljevi i zadaće </w:t>
      </w:r>
      <w:r>
        <w:rPr>
          <w:rFonts w:ascii="Times New Roman" w:hAnsi="Times New Roman"/>
          <w:sz w:val="26"/>
        </w:rPr>
        <w:t>odgojno-</w:t>
      </w:r>
      <w:r w:rsidRPr="005D69EB">
        <w:rPr>
          <w:rFonts w:ascii="Times New Roman" w:hAnsi="Times New Roman"/>
          <w:sz w:val="26"/>
        </w:rPr>
        <w:t>obrazovnog rada</w:t>
      </w:r>
      <w:bookmarkEnd w:id="12"/>
    </w:p>
    <w:p w:rsidR="007C78ED" w:rsidRPr="007C78ED" w:rsidRDefault="007C78ED" w:rsidP="005D69EB">
      <w:pPr>
        <w:spacing w:line="360" w:lineRule="auto"/>
        <w:rPr>
          <w:color w:val="000009"/>
          <w:sz w:val="24"/>
          <w:szCs w:val="23"/>
        </w:rPr>
      </w:pPr>
      <w:r w:rsidRPr="007C78ED">
        <w:rPr>
          <w:color w:val="000009"/>
          <w:sz w:val="24"/>
          <w:szCs w:val="23"/>
        </w:rPr>
        <w:t>Cjelokupni odg</w:t>
      </w:r>
      <w:r w:rsidR="005D69EB">
        <w:rPr>
          <w:color w:val="000009"/>
          <w:sz w:val="24"/>
          <w:szCs w:val="23"/>
        </w:rPr>
        <w:t>ojno-obrazovni rad usmjeravamo</w:t>
      </w:r>
      <w:r w:rsidRPr="007C78ED">
        <w:rPr>
          <w:color w:val="000009"/>
          <w:sz w:val="24"/>
          <w:szCs w:val="23"/>
        </w:rPr>
        <w:t xml:space="preserve"> na:</w:t>
      </w:r>
    </w:p>
    <w:p w:rsidR="007C78ED" w:rsidRPr="007C78ED" w:rsidRDefault="007C78ED" w:rsidP="007C78ED">
      <w:pPr>
        <w:pStyle w:val="ListParagraph"/>
        <w:numPr>
          <w:ilvl w:val="0"/>
          <w:numId w:val="25"/>
        </w:numPr>
        <w:spacing w:after="200" w:line="360" w:lineRule="auto"/>
        <w:rPr>
          <w:color w:val="000009"/>
          <w:sz w:val="24"/>
          <w:szCs w:val="23"/>
        </w:rPr>
      </w:pPr>
      <w:r w:rsidRPr="007C78ED">
        <w:rPr>
          <w:color w:val="000009"/>
          <w:sz w:val="24"/>
          <w:szCs w:val="23"/>
        </w:rPr>
        <w:t>rast i razvoj, poštivanje i uvažavanje individualnih p</w:t>
      </w:r>
      <w:r>
        <w:rPr>
          <w:color w:val="000009"/>
          <w:sz w:val="24"/>
          <w:szCs w:val="23"/>
        </w:rPr>
        <w:t>otreba svakog djeteta, kvalitetu</w:t>
      </w:r>
      <w:r w:rsidRPr="007C78ED">
        <w:rPr>
          <w:color w:val="000009"/>
          <w:sz w:val="24"/>
          <w:szCs w:val="23"/>
        </w:rPr>
        <w:t xml:space="preserve"> njegova obiteljskoga života te osiguravanje uvjeta koji jamče razvoj svih sposobnosti svakoga djeteta i osiguravaj</w:t>
      </w:r>
      <w:r>
        <w:rPr>
          <w:color w:val="000009"/>
          <w:sz w:val="24"/>
          <w:szCs w:val="23"/>
        </w:rPr>
        <w:t>u jednake mogućnosti svoj djeci</w:t>
      </w:r>
    </w:p>
    <w:p w:rsidR="007C78ED" w:rsidRPr="007C78ED" w:rsidRDefault="005D69EB" w:rsidP="007C78ED">
      <w:pPr>
        <w:pStyle w:val="ListParagraph"/>
        <w:numPr>
          <w:ilvl w:val="0"/>
          <w:numId w:val="25"/>
        </w:numPr>
        <w:spacing w:after="200" w:line="360" w:lineRule="auto"/>
        <w:rPr>
          <w:color w:val="000009"/>
          <w:sz w:val="24"/>
          <w:szCs w:val="23"/>
        </w:rPr>
      </w:pPr>
      <w:r>
        <w:rPr>
          <w:color w:val="000009"/>
          <w:sz w:val="24"/>
          <w:szCs w:val="23"/>
        </w:rPr>
        <w:t>u</w:t>
      </w:r>
      <w:r w:rsidR="007C78ED" w:rsidRPr="007C78ED">
        <w:rPr>
          <w:color w:val="000009"/>
          <w:sz w:val="24"/>
          <w:szCs w:val="23"/>
        </w:rPr>
        <w:t>napređivanje opće kvalitete življenja u vrtiću obogaćivanjem programa sadrža</w:t>
      </w:r>
      <w:r w:rsidR="007C78ED">
        <w:rPr>
          <w:color w:val="000009"/>
          <w:sz w:val="24"/>
          <w:szCs w:val="23"/>
        </w:rPr>
        <w:t>jima iz kulture, stranih jezika</w:t>
      </w:r>
      <w:r w:rsidR="004F6BCE">
        <w:rPr>
          <w:color w:val="000009"/>
          <w:sz w:val="24"/>
          <w:szCs w:val="23"/>
        </w:rPr>
        <w:t xml:space="preserve"> (engleski)</w:t>
      </w:r>
    </w:p>
    <w:p w:rsidR="007C78ED" w:rsidRPr="007C78ED" w:rsidRDefault="005D69EB" w:rsidP="007C78ED">
      <w:pPr>
        <w:pStyle w:val="ListParagraph"/>
        <w:numPr>
          <w:ilvl w:val="0"/>
          <w:numId w:val="25"/>
        </w:numPr>
        <w:spacing w:after="200" w:line="360" w:lineRule="auto"/>
        <w:rPr>
          <w:color w:val="000009"/>
          <w:sz w:val="24"/>
          <w:szCs w:val="23"/>
        </w:rPr>
      </w:pPr>
      <w:r>
        <w:rPr>
          <w:color w:val="000009"/>
          <w:sz w:val="24"/>
          <w:szCs w:val="23"/>
        </w:rPr>
        <w:t>d</w:t>
      </w:r>
      <w:r w:rsidR="007C78ED" w:rsidRPr="007C78ED">
        <w:rPr>
          <w:color w:val="000009"/>
          <w:sz w:val="24"/>
          <w:szCs w:val="23"/>
        </w:rPr>
        <w:t>oprinos povoljnom cjelovitom razvoju osobnosti djeteta (tjelesnom i psihomotornom razvoju, socio-emocionalnom i razvoju ličnosti, spoznajnom razvoju, govoru, komunikaciji, izražavanju i stvaralaštvu), i kvaliteti njegova živ</w:t>
      </w:r>
      <w:r w:rsidR="007C78ED">
        <w:rPr>
          <w:color w:val="000009"/>
          <w:sz w:val="24"/>
          <w:szCs w:val="23"/>
        </w:rPr>
        <w:t>ljenja</w:t>
      </w:r>
    </w:p>
    <w:p w:rsidR="00FD0B87" w:rsidRDefault="005D69EB" w:rsidP="00EF7C30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Style w:val="kurziv"/>
        </w:rPr>
      </w:pPr>
      <w:r>
        <w:rPr>
          <w:color w:val="000009"/>
          <w:sz w:val="24"/>
          <w:szCs w:val="23"/>
        </w:rPr>
        <w:t>p</w:t>
      </w:r>
      <w:r w:rsidR="007C78ED" w:rsidRPr="007C78ED">
        <w:rPr>
          <w:color w:val="000009"/>
          <w:sz w:val="24"/>
          <w:szCs w:val="23"/>
        </w:rPr>
        <w:t xml:space="preserve">oštivanje prava djeteta </w:t>
      </w:r>
      <w:r w:rsidR="00F96CBD">
        <w:rPr>
          <w:color w:val="000009"/>
          <w:sz w:val="24"/>
          <w:szCs w:val="23"/>
        </w:rPr>
        <w:t xml:space="preserve">u svim vidovima njegova života: </w:t>
      </w:r>
      <w:r w:rsidR="007C78ED" w:rsidRPr="007C78ED">
        <w:rPr>
          <w:color w:val="000009"/>
          <w:sz w:val="24"/>
          <w:szCs w:val="23"/>
        </w:rPr>
        <w:t xml:space="preserve">tjelesnog, emotivnog, psihosocijalnog, kognitivnog, društvenog, kulturnog </w:t>
      </w:r>
    </w:p>
    <w:p w:rsidR="005D69EB" w:rsidRDefault="005D69EB" w:rsidP="00EF7C30">
      <w:pPr>
        <w:spacing w:line="360" w:lineRule="auto"/>
        <w:jc w:val="both"/>
      </w:pPr>
    </w:p>
    <w:p w:rsidR="00F541F7" w:rsidRPr="007A48C8" w:rsidRDefault="00F541F7" w:rsidP="00EF7C30">
      <w:pPr>
        <w:spacing w:line="360" w:lineRule="auto"/>
        <w:jc w:val="both"/>
      </w:pPr>
    </w:p>
    <w:tbl>
      <w:tblPr>
        <w:tblStyle w:val="MediumGrid3-Accent4"/>
        <w:tblW w:w="8772" w:type="dxa"/>
        <w:tblLook w:val="0000"/>
      </w:tblPr>
      <w:tblGrid>
        <w:gridCol w:w="2093"/>
        <w:gridCol w:w="6679"/>
      </w:tblGrid>
      <w:tr w:rsidR="005E7385">
        <w:trPr>
          <w:cnfStyle w:val="000000100000"/>
          <w:trHeight w:val="684"/>
        </w:trPr>
        <w:tc>
          <w:tcPr>
            <w:cnfStyle w:val="000010000000"/>
            <w:tcW w:w="8772" w:type="dxa"/>
            <w:gridSpan w:val="2"/>
          </w:tcPr>
          <w:p w:rsidR="005E7385" w:rsidRDefault="005E7385" w:rsidP="00EF7C30">
            <w:pPr>
              <w:spacing w:line="360" w:lineRule="auto"/>
              <w:ind w:left="-48"/>
              <w:jc w:val="both"/>
              <w:rPr>
                <w:sz w:val="24"/>
                <w:szCs w:val="24"/>
              </w:rPr>
            </w:pPr>
          </w:p>
          <w:p w:rsidR="005E7385" w:rsidRDefault="005E7385" w:rsidP="009A1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BITNE ZADAĆE</w:t>
            </w:r>
          </w:p>
          <w:p w:rsidR="005E7385" w:rsidRDefault="005E7385" w:rsidP="00EF7C30">
            <w:pPr>
              <w:spacing w:line="360" w:lineRule="auto"/>
              <w:ind w:left="-48"/>
              <w:jc w:val="both"/>
              <w:rPr>
                <w:sz w:val="24"/>
                <w:szCs w:val="24"/>
              </w:rPr>
            </w:pPr>
          </w:p>
        </w:tc>
      </w:tr>
      <w:tr w:rsidR="005E7385">
        <w:trPr>
          <w:trHeight w:val="1970"/>
        </w:trPr>
        <w:tc>
          <w:tcPr>
            <w:cnfStyle w:val="000010000000"/>
            <w:tcW w:w="2093" w:type="dxa"/>
          </w:tcPr>
          <w:p w:rsidR="005E7385" w:rsidRDefault="005E7385" w:rsidP="00EF7C3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5E7385" w:rsidRDefault="005E7385" w:rsidP="009A1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 ODNOSU NA DIJETE</w:t>
            </w:r>
          </w:p>
        </w:tc>
        <w:tc>
          <w:tcPr>
            <w:tcW w:w="6679" w:type="dxa"/>
          </w:tcPr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poticanje aktivnog sudjelovanja djeteta u svim aspektima odgojnog</w:t>
            </w:r>
            <w:r w:rsidR="00B61B28">
              <w:rPr>
                <w:sz w:val="24"/>
                <w:szCs w:val="24"/>
              </w:rPr>
              <w:t>-obrazovnog</w:t>
            </w:r>
            <w:r w:rsidR="004C2018">
              <w:rPr>
                <w:sz w:val="24"/>
                <w:szCs w:val="24"/>
              </w:rPr>
              <w:t xml:space="preserve"> procesa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osiguravanje slobode izbora aktivnosti i materijala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uvažavanje djetetovih interesa, ideja, inicijativa i spontanih situacijskih poticaja u građenju programa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korištenje različitih strategija učenja djeteta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podržavanje međusobnog druženja djece i druženja djece s odraslima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olakšavanje prilagodbe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 za školu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realizacija razvojnih i preventivnih programa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aktivnog, istraživačkog odnosa djeteta spram okoline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uvažavanje individualnih različitosti i potreba djeteta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promocija i zaštita djetetovih prava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poticanje djetetove prirodne radoznalosti i intelektualne znatiželje</w:t>
            </w:r>
          </w:p>
          <w:p w:rsidR="00FD0B87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 w:rsidRPr="005E7385">
              <w:rPr>
                <w:sz w:val="24"/>
                <w:szCs w:val="24"/>
              </w:rPr>
              <w:t>osmišljavanje i korištenje postojećih programa u cilju obogaćivanja poticajne ponude</w:t>
            </w:r>
          </w:p>
          <w:p w:rsidR="005E7385" w:rsidRPr="005E7385" w:rsidRDefault="005E7385" w:rsidP="00FD0B87">
            <w:pPr>
              <w:spacing w:line="360" w:lineRule="auto"/>
              <w:ind w:left="720"/>
              <w:cnfStyle w:val="000000000000"/>
              <w:rPr>
                <w:sz w:val="24"/>
                <w:szCs w:val="24"/>
              </w:rPr>
            </w:pPr>
          </w:p>
        </w:tc>
      </w:tr>
      <w:tr w:rsidR="005E7385" w:rsidRPr="005E7385">
        <w:trPr>
          <w:cnfStyle w:val="000000100000"/>
          <w:trHeight w:val="2850"/>
        </w:trPr>
        <w:tc>
          <w:tcPr>
            <w:cnfStyle w:val="000010000000"/>
            <w:tcW w:w="2093" w:type="dxa"/>
          </w:tcPr>
          <w:p w:rsidR="005E7385" w:rsidRDefault="005E7385" w:rsidP="00EF7C3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5E7385" w:rsidRDefault="005E7385" w:rsidP="009A1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 ODNOSU NA ODGOJIT</w:t>
            </w:r>
            <w:r w:rsidR="00CC27F9">
              <w:rPr>
                <w:b/>
                <w:bCs/>
                <w:sz w:val="24"/>
                <w:szCs w:val="24"/>
              </w:rPr>
              <w:t>ELJE</w:t>
            </w:r>
            <w:r w:rsidR="009A1BCD">
              <w:rPr>
                <w:b/>
                <w:bCs/>
                <w:sz w:val="24"/>
                <w:szCs w:val="24"/>
              </w:rPr>
              <w:t xml:space="preserve"> I DRUGE RADNIKE</w:t>
            </w:r>
          </w:p>
        </w:tc>
        <w:tc>
          <w:tcPr>
            <w:tcW w:w="6679" w:type="dxa"/>
          </w:tcPr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timski pristup planiranju i realizaciji aktivnosti odgojitelja</w:t>
            </w:r>
          </w:p>
          <w:p w:rsidR="00920B2E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intenziviranje rada na samovrednovanju odgojnog djelovanja</w:t>
            </w:r>
          </w:p>
          <w:p w:rsidR="00CC27F9" w:rsidRPr="00FD0B87" w:rsidRDefault="005E7385" w:rsidP="00FD0B87">
            <w:pPr>
              <w:numPr>
                <w:ilvl w:val="0"/>
                <w:numId w:val="6"/>
              </w:numPr>
              <w:spacing w:line="360" w:lineRule="auto"/>
              <w:cnfStyle w:val="000000100000"/>
              <w:rPr>
                <w:sz w:val="24"/>
                <w:szCs w:val="24"/>
              </w:rPr>
            </w:pPr>
            <w:r w:rsidRPr="00920B2E">
              <w:rPr>
                <w:sz w:val="24"/>
                <w:szCs w:val="24"/>
              </w:rPr>
              <w:t>jačanje odgojiteljskih kompetencija za stvaranje integriranog, razvojno primjerenog konteksta</w:t>
            </w:r>
          </w:p>
          <w:p w:rsidR="00CC27F9" w:rsidRPr="00CC27F9" w:rsidRDefault="00CC27F9" w:rsidP="00CC27F9">
            <w:pPr>
              <w:cnfStyle w:val="000000100000"/>
              <w:rPr>
                <w:sz w:val="24"/>
                <w:szCs w:val="24"/>
              </w:rPr>
            </w:pPr>
          </w:p>
          <w:p w:rsidR="005E7385" w:rsidRPr="00CC27F9" w:rsidRDefault="005E7385" w:rsidP="00CC27F9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5E7385" w:rsidRPr="005E7385">
        <w:trPr>
          <w:trHeight w:val="2491"/>
        </w:trPr>
        <w:tc>
          <w:tcPr>
            <w:cnfStyle w:val="000010000000"/>
            <w:tcW w:w="2093" w:type="dxa"/>
          </w:tcPr>
          <w:p w:rsidR="005E7385" w:rsidRDefault="005E7385" w:rsidP="00EF7C3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5E7385" w:rsidRPr="001506C6" w:rsidRDefault="005E7385" w:rsidP="009A1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 ODNOSU NA RODITELJE</w:t>
            </w:r>
          </w:p>
        </w:tc>
        <w:tc>
          <w:tcPr>
            <w:tcW w:w="6679" w:type="dxa"/>
          </w:tcPr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korištenje roditeljskih resursa </w:t>
            </w:r>
          </w:p>
          <w:p w:rsidR="005E7385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poticanje aktivnog sudjelovanja roditelja u unapređivanje kontekstualnih uvjeta i obogaćenju rada s djecom (roditelj – aktivni sudionik u radu odgojne skupine)</w:t>
            </w:r>
          </w:p>
          <w:p w:rsidR="005E7385" w:rsidRPr="001506C6" w:rsidRDefault="005E7385" w:rsidP="00CC27F9">
            <w:pPr>
              <w:numPr>
                <w:ilvl w:val="0"/>
                <w:numId w:val="6"/>
              </w:numPr>
              <w:spacing w:line="360" w:lineRule="auto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nuditi roditeljima raznolike oblike suradnje kontinuirano</w:t>
            </w:r>
          </w:p>
        </w:tc>
      </w:tr>
    </w:tbl>
    <w:p w:rsidR="005E7385" w:rsidRDefault="005E7385" w:rsidP="00EF7C30">
      <w:pPr>
        <w:spacing w:line="360" w:lineRule="auto"/>
        <w:jc w:val="both"/>
        <w:rPr>
          <w:sz w:val="24"/>
          <w:szCs w:val="24"/>
        </w:rPr>
      </w:pPr>
    </w:p>
    <w:p w:rsidR="00CB401F" w:rsidRDefault="00CB401F" w:rsidP="00EF7C30">
      <w:pPr>
        <w:spacing w:line="360" w:lineRule="auto"/>
        <w:jc w:val="both"/>
      </w:pPr>
    </w:p>
    <w:p w:rsidR="00CB401F" w:rsidRDefault="00CB401F" w:rsidP="00EF7C30">
      <w:pPr>
        <w:spacing w:line="360" w:lineRule="auto"/>
        <w:jc w:val="both"/>
      </w:pPr>
    </w:p>
    <w:tbl>
      <w:tblPr>
        <w:tblStyle w:val="LightGrid-Accent4"/>
        <w:tblW w:w="8755" w:type="dxa"/>
        <w:tblLook w:val="04A0"/>
      </w:tblPr>
      <w:tblGrid>
        <w:gridCol w:w="5211"/>
        <w:gridCol w:w="1701"/>
        <w:gridCol w:w="1843"/>
      </w:tblGrid>
      <w:tr w:rsidR="00CB401F">
        <w:trPr>
          <w:cnfStyle w:val="100000000000"/>
        </w:trPr>
        <w:tc>
          <w:tcPr>
            <w:cnfStyle w:val="001000000000"/>
            <w:tcW w:w="5211" w:type="dxa"/>
          </w:tcPr>
          <w:p w:rsidR="00CB401F" w:rsidRDefault="00CB401F" w:rsidP="00EF7C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KORACI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10000000000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VRIJEME TRAJANJA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10000000000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PROVODI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Procjena i samoprocjena odgojnog djelovanja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Konzultativno savjetodavni rad s roditeljima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potrebi</w:t>
            </w:r>
          </w:p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suradnici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Praćenje kontekstualnih uvjeta u skupinama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  <w:p w:rsidR="00CB401F" w:rsidRDefault="00F96CBD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Osvješćiva</w:t>
            </w:r>
            <w:r w:rsidR="00FD0B87" w:rsidRPr="00FD0B87">
              <w:rPr>
                <w:i/>
                <w:sz w:val="24"/>
                <w:szCs w:val="24"/>
              </w:rPr>
              <w:t>nje suvremenih pristupa odgojno-obrazovnoj</w:t>
            </w:r>
            <w:r w:rsidRPr="00FD0B87">
              <w:rPr>
                <w:i/>
                <w:sz w:val="24"/>
                <w:szCs w:val="24"/>
              </w:rPr>
              <w:t xml:space="preserve"> praksi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1506C6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1506C6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Primjena projektnog načina rada u odgojnoj skupini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Dokumentiranje rada u odgojnoj skupini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Praćenje razvojnih potreba djeteta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B401F">
              <w:rPr>
                <w:sz w:val="24"/>
                <w:szCs w:val="24"/>
              </w:rPr>
              <w:t>dgojitelji</w:t>
            </w:r>
          </w:p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B401F">
              <w:rPr>
                <w:sz w:val="24"/>
                <w:szCs w:val="24"/>
              </w:rPr>
              <w:t>tručni suradnici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Osmišljavanje odgovarajućih pristupa svakom djetetu vodeći računa o bitnim stvarima</w:t>
            </w:r>
            <w:r w:rsidR="00920B2E" w:rsidRPr="00FD0B87">
              <w:rPr>
                <w:i/>
                <w:sz w:val="24"/>
                <w:szCs w:val="24"/>
              </w:rPr>
              <w:t>,</w:t>
            </w:r>
            <w:r w:rsidRPr="00FD0B87">
              <w:rPr>
                <w:i/>
                <w:sz w:val="24"/>
                <w:szCs w:val="24"/>
              </w:rPr>
              <w:t xml:space="preserve"> aspektima razvoja i ostvarivanje prava i zadovoljavanje potreba svakog djeteta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 xml:space="preserve">Praćenje načina zadovoljavanja osnovnih potreba djeteta </w:t>
            </w:r>
            <w:r w:rsidR="00B61B28" w:rsidRPr="00FD0B87">
              <w:rPr>
                <w:i/>
                <w:sz w:val="24"/>
                <w:szCs w:val="24"/>
              </w:rPr>
              <w:t xml:space="preserve">(hrana, dnevni odmor, </w:t>
            </w:r>
            <w:r w:rsidR="00FD0B87">
              <w:rPr>
                <w:i/>
                <w:sz w:val="24"/>
                <w:szCs w:val="24"/>
              </w:rPr>
              <w:t>igra, odabir aktivnosti, .</w:t>
            </w:r>
            <w:r w:rsidRPr="00FD0B87">
              <w:rPr>
                <w:i/>
                <w:sz w:val="24"/>
                <w:szCs w:val="24"/>
              </w:rPr>
              <w:t>..)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suradnici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Primjena načela odgoja za prava djeteta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Osiguravanje materijalnih uvjeta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FD0B87" w:rsidP="004C2018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Planiranje odgojno</w:t>
            </w:r>
            <w:r w:rsidR="00B61B28" w:rsidRPr="00FD0B87">
              <w:rPr>
                <w:i/>
                <w:sz w:val="24"/>
                <w:szCs w:val="24"/>
              </w:rPr>
              <w:t>-</w:t>
            </w:r>
            <w:r w:rsidR="00CB401F" w:rsidRPr="00FD0B87">
              <w:rPr>
                <w:i/>
                <w:sz w:val="24"/>
                <w:szCs w:val="24"/>
              </w:rPr>
              <w:t>obrazovnog procesa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timsko planiranje, 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suradnici</w:t>
            </w:r>
          </w:p>
        </w:tc>
      </w:tr>
      <w:tr w:rsidR="00CB401F">
        <w:trPr>
          <w:cnfStyle w:val="00000010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Vrednovanje odgojno</w:t>
            </w:r>
            <w:r w:rsidR="00920B2E" w:rsidRPr="00FD0B87">
              <w:rPr>
                <w:i/>
                <w:sz w:val="24"/>
                <w:szCs w:val="24"/>
              </w:rPr>
              <w:t xml:space="preserve"> -</w:t>
            </w:r>
            <w:r w:rsidRPr="00FD0B87">
              <w:rPr>
                <w:i/>
                <w:sz w:val="24"/>
                <w:szCs w:val="24"/>
              </w:rPr>
              <w:t xml:space="preserve"> obrazovnog procesa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  <w:p w:rsidR="00CB401F" w:rsidRDefault="001506C6" w:rsidP="00EF7C30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</w:tr>
      <w:tr w:rsidR="00CB401F">
        <w:trPr>
          <w:cnfStyle w:val="000000010000"/>
        </w:trPr>
        <w:tc>
          <w:tcPr>
            <w:cnfStyle w:val="001000000000"/>
            <w:tcW w:w="5211" w:type="dxa"/>
          </w:tcPr>
          <w:p w:rsidR="00CB401F" w:rsidRPr="00FD0B87" w:rsidRDefault="00CB401F" w:rsidP="004C2018">
            <w:pPr>
              <w:spacing w:line="360" w:lineRule="auto"/>
              <w:rPr>
                <w:i/>
                <w:sz w:val="24"/>
                <w:szCs w:val="24"/>
              </w:rPr>
            </w:pPr>
            <w:r w:rsidRPr="00FD0B87">
              <w:rPr>
                <w:i/>
                <w:sz w:val="24"/>
                <w:szCs w:val="24"/>
              </w:rPr>
              <w:t>Pedagoška dokumentacija, vođenje i uvid</w:t>
            </w:r>
          </w:p>
        </w:tc>
        <w:tc>
          <w:tcPr>
            <w:tcW w:w="1701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kontinuirano</w:t>
            </w:r>
          </w:p>
        </w:tc>
        <w:tc>
          <w:tcPr>
            <w:tcW w:w="1843" w:type="dxa"/>
          </w:tcPr>
          <w:p w:rsidR="00CB401F" w:rsidRDefault="00CB401F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CB401F" w:rsidRDefault="001506C6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  <w:p w:rsidR="00CB401F" w:rsidRDefault="001506C6" w:rsidP="00EF7C30">
            <w:pPr>
              <w:spacing w:line="360" w:lineRule="auto"/>
              <w:jc w:val="both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</w:tr>
    </w:tbl>
    <w:p w:rsidR="00CB401F" w:rsidRDefault="00CB401F" w:rsidP="00EF7C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7F9" w:rsidRPr="00FD0B87" w:rsidRDefault="00CC27F9" w:rsidP="00FD0B87">
      <w:pPr>
        <w:spacing w:line="360" w:lineRule="auto"/>
        <w:jc w:val="both"/>
        <w:rPr>
          <w:b/>
          <w:sz w:val="24"/>
        </w:rPr>
      </w:pPr>
      <w:bookmarkStart w:id="13" w:name="_Toc494100711"/>
    </w:p>
    <w:p w:rsidR="00FF372B" w:rsidRPr="005D69EB" w:rsidRDefault="005D69EB" w:rsidP="005D69EB">
      <w:pPr>
        <w:pStyle w:val="Heading2"/>
        <w:spacing w:line="360" w:lineRule="auto"/>
        <w:rPr>
          <w:rFonts w:ascii="Times New Roman" w:hAnsi="Times New Roman"/>
          <w:sz w:val="26"/>
        </w:rPr>
      </w:pPr>
      <w:bookmarkStart w:id="14" w:name="_Toc445381481"/>
      <w:r w:rsidRPr="005D69EB">
        <w:rPr>
          <w:rFonts w:ascii="Times New Roman" w:hAnsi="Times New Roman"/>
          <w:sz w:val="26"/>
        </w:rPr>
        <w:t xml:space="preserve">4.2. </w:t>
      </w:r>
      <w:r w:rsidR="00CC27F9" w:rsidRPr="005D69EB">
        <w:rPr>
          <w:rFonts w:ascii="Times New Roman" w:hAnsi="Times New Roman"/>
          <w:sz w:val="26"/>
        </w:rPr>
        <w:t>Specifični cilj i zadaće odgojno-obrazovnoga rada</w:t>
      </w:r>
      <w:bookmarkEnd w:id="14"/>
    </w:p>
    <w:p w:rsidR="002E19D4" w:rsidRPr="00FF372B" w:rsidRDefault="007E6218" w:rsidP="005D69EB">
      <w:pPr>
        <w:widowControl w:val="0"/>
        <w:suppressAutoHyphens/>
        <w:spacing w:line="360" w:lineRule="auto"/>
        <w:rPr>
          <w:sz w:val="24"/>
        </w:rPr>
      </w:pPr>
      <w:r>
        <w:rPr>
          <w:bCs/>
          <w:sz w:val="24"/>
          <w:szCs w:val="23"/>
        </w:rPr>
        <w:t>Bitne zadaće unap</w:t>
      </w:r>
      <w:r w:rsidR="00FF372B" w:rsidRPr="00FF372B">
        <w:rPr>
          <w:bCs/>
          <w:sz w:val="24"/>
          <w:szCs w:val="23"/>
        </w:rPr>
        <w:t>r</w:t>
      </w:r>
      <w:r>
        <w:rPr>
          <w:bCs/>
          <w:sz w:val="24"/>
          <w:szCs w:val="23"/>
        </w:rPr>
        <w:t>jeđivanja odgojno-obrazovnog rada ove pedagoške godine biti će usmjerene na:</w:t>
      </w:r>
    </w:p>
    <w:p w:rsidR="002E19D4" w:rsidRPr="00FF372B" w:rsidRDefault="007E6218" w:rsidP="007E6218">
      <w:pPr>
        <w:pStyle w:val="Default"/>
        <w:numPr>
          <w:ilvl w:val="0"/>
          <w:numId w:val="33"/>
        </w:numPr>
        <w:spacing w:line="360" w:lineRule="auto"/>
      </w:pPr>
      <w:r>
        <w:rPr>
          <w:i/>
          <w:iCs/>
          <w:szCs w:val="23"/>
        </w:rPr>
        <w:t>Kvalitetno praćenje i dokumentiranje odgojno</w:t>
      </w:r>
      <w:r w:rsidR="002E19D4" w:rsidRPr="00FF372B">
        <w:rPr>
          <w:i/>
          <w:iCs/>
          <w:szCs w:val="23"/>
        </w:rPr>
        <w:t>-obrazovnog procesa u svrhu boljeg razumijevanja djeteta</w:t>
      </w:r>
      <w:r w:rsidR="00F96CBD">
        <w:rPr>
          <w:i/>
          <w:iCs/>
          <w:szCs w:val="23"/>
        </w:rPr>
        <w:t>.</w:t>
      </w:r>
      <w:r w:rsidR="002E19D4" w:rsidRPr="00FF372B">
        <w:rPr>
          <w:i/>
          <w:iCs/>
          <w:szCs w:val="23"/>
        </w:rPr>
        <w:t xml:space="preserve"> </w:t>
      </w:r>
    </w:p>
    <w:p w:rsidR="002E19D4" w:rsidRPr="005D69EB" w:rsidRDefault="002E19D4" w:rsidP="005D69EB">
      <w:pPr>
        <w:widowControl w:val="0"/>
        <w:suppressAutoHyphens/>
        <w:spacing w:line="360" w:lineRule="auto"/>
        <w:rPr>
          <w:sz w:val="24"/>
        </w:rPr>
      </w:pPr>
    </w:p>
    <w:p w:rsidR="00E53EF1" w:rsidRPr="00E53EF1" w:rsidRDefault="00E53EF1" w:rsidP="00E53EF1">
      <w:pPr>
        <w:widowControl w:val="0"/>
        <w:suppressAutoHyphens/>
        <w:spacing w:line="360" w:lineRule="auto"/>
        <w:rPr>
          <w:sz w:val="24"/>
          <w:szCs w:val="23"/>
        </w:rPr>
      </w:pPr>
      <w:r>
        <w:rPr>
          <w:sz w:val="24"/>
          <w:szCs w:val="23"/>
        </w:rPr>
        <w:t>U ovoj pedagoškoj godini, cilj i zadaće odgojno-obrazovnog rada i dalje su usmjerene na cjelokupni rast i razvoj, poštivanje i uvažavanje individualnih potreba svakog djeteta u našoj</w:t>
      </w:r>
      <w:r w:rsidR="00F96CBD">
        <w:rPr>
          <w:sz w:val="24"/>
          <w:szCs w:val="23"/>
        </w:rPr>
        <w:t xml:space="preserve"> predško</w:t>
      </w:r>
      <w:r w:rsidR="00A97571">
        <w:rPr>
          <w:sz w:val="24"/>
          <w:szCs w:val="23"/>
        </w:rPr>
        <w:t>l</w:t>
      </w:r>
      <w:r w:rsidR="00F96CBD">
        <w:rPr>
          <w:sz w:val="24"/>
          <w:szCs w:val="23"/>
        </w:rPr>
        <w:t>skoj ustanovi, kvalitetu</w:t>
      </w:r>
      <w:r>
        <w:rPr>
          <w:sz w:val="24"/>
          <w:szCs w:val="23"/>
        </w:rPr>
        <w:t xml:space="preserve"> njegova obiteljskoga života te osiguravanje uvjeta koji jamče razvoj svih sposobnosti svakog</w:t>
      </w:r>
      <w:r w:rsidR="00FF372B">
        <w:rPr>
          <w:sz w:val="24"/>
          <w:szCs w:val="23"/>
        </w:rPr>
        <w:t>a</w:t>
      </w:r>
      <w:r>
        <w:rPr>
          <w:sz w:val="24"/>
          <w:szCs w:val="23"/>
        </w:rPr>
        <w:t xml:space="preserve"> djeteta i</w:t>
      </w:r>
      <w:r w:rsidR="00FF372B">
        <w:rPr>
          <w:sz w:val="24"/>
          <w:szCs w:val="23"/>
        </w:rPr>
        <w:t xml:space="preserve"> osiguravaju </w:t>
      </w:r>
      <w:r>
        <w:rPr>
          <w:sz w:val="24"/>
          <w:szCs w:val="23"/>
        </w:rPr>
        <w:t>jedn</w:t>
      </w:r>
      <w:r w:rsidR="00FF372B">
        <w:rPr>
          <w:sz w:val="24"/>
          <w:szCs w:val="23"/>
        </w:rPr>
        <w:t xml:space="preserve">ake mogućnosti svoj djeci. Osnovno polazište rada tijekom </w:t>
      </w:r>
      <w:r w:rsidR="001C4557">
        <w:rPr>
          <w:sz w:val="24"/>
          <w:szCs w:val="23"/>
        </w:rPr>
        <w:t xml:space="preserve">ove pedagoške godine biti će </w:t>
      </w:r>
      <w:r w:rsidR="00FF372B">
        <w:rPr>
          <w:sz w:val="24"/>
          <w:szCs w:val="23"/>
        </w:rPr>
        <w:t>odgojiteljevo razumijevanje svakog pojedinog djeteta, načina kako ono uči i doživljava život i svijet oko sebe. Za realizaciju spomenutog, potrebno je konstantno slušanje djece, praćenje i razumijevanje njegovih aktivnosti te prikupljanje i interpretiranje dokumentacije o tim aktivnostima. Također, potrebno je stvarati uvjete i okruženje poticajno za maksimalan razvoj aktualnih i potencijalnih funkcija i sposobnosti djece. Kroz pažljivo promatranje i dokumentiranje aktivnosti, odgojitelji imaju mogućnost uočavati interes djece, njihove sposobnosti i mogućnosti.</w:t>
      </w:r>
    </w:p>
    <w:p w:rsidR="00CC2810" w:rsidRDefault="00CC2810" w:rsidP="00EF7C30">
      <w:pPr>
        <w:jc w:val="both"/>
      </w:pPr>
    </w:p>
    <w:p w:rsidR="004F6BCE" w:rsidRDefault="004F6BCE" w:rsidP="00EF7C30">
      <w:pPr>
        <w:jc w:val="both"/>
      </w:pPr>
    </w:p>
    <w:p w:rsidR="006223AD" w:rsidRDefault="006223AD" w:rsidP="00EF7C30">
      <w:pPr>
        <w:jc w:val="both"/>
      </w:pPr>
    </w:p>
    <w:p w:rsidR="003312EA" w:rsidRPr="001506C6" w:rsidRDefault="003312EA" w:rsidP="00EF7C30">
      <w:pPr>
        <w:jc w:val="both"/>
      </w:pPr>
    </w:p>
    <w:p w:rsidR="003312EA" w:rsidRPr="005D69EB" w:rsidRDefault="005D69EB" w:rsidP="005D69EB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bookmarkStart w:id="15" w:name="_Toc445381482"/>
      <w:r>
        <w:rPr>
          <w:rFonts w:ascii="Times New Roman" w:hAnsi="Times New Roman"/>
          <w:sz w:val="26"/>
          <w:szCs w:val="26"/>
        </w:rPr>
        <w:t>4.3</w:t>
      </w:r>
      <w:r w:rsidR="003312EA" w:rsidRPr="00BD45AE">
        <w:rPr>
          <w:rFonts w:ascii="Times New Roman" w:hAnsi="Times New Roman"/>
          <w:sz w:val="26"/>
          <w:szCs w:val="26"/>
        </w:rPr>
        <w:t xml:space="preserve">. Programi u DV </w:t>
      </w:r>
      <w:bookmarkEnd w:id="13"/>
      <w:r w:rsidR="003312EA" w:rsidRPr="00BD45AE">
        <w:rPr>
          <w:rFonts w:ascii="Times New Roman" w:hAnsi="Times New Roman"/>
          <w:sz w:val="26"/>
          <w:szCs w:val="26"/>
        </w:rPr>
        <w:t>Zvono</w:t>
      </w:r>
      <w:bookmarkEnd w:id="15"/>
    </w:p>
    <w:p w:rsidR="003312EA" w:rsidRPr="003312EA" w:rsidRDefault="003312EA" w:rsidP="005D69EB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3312EA">
        <w:rPr>
          <w:sz w:val="24"/>
          <w:szCs w:val="24"/>
        </w:rPr>
        <w:t>Programi odgoja i obrazovanja predškolske djece polaze od stvarnih potreba djeteta kao cjelovite dinamične osobnosti koja se nalazi u stalnoj interakciji s fizičkim i socijalnim okruženjem. Programi se temelje na humanističkim vrijednostima s ciljem poticanja cjelovitog razvoja djeteta uvažavajući razvojne potrebe i mogućnosti djeteta.</w:t>
      </w:r>
    </w:p>
    <w:p w:rsidR="006223AD" w:rsidRDefault="006223AD" w:rsidP="00EF7C30">
      <w:pPr>
        <w:pStyle w:val="Heading3"/>
        <w:spacing w:before="0" w:line="360" w:lineRule="auto"/>
        <w:jc w:val="both"/>
      </w:pPr>
      <w:bookmarkStart w:id="16" w:name="_Toc494100712"/>
    </w:p>
    <w:p w:rsidR="00CC2810" w:rsidRPr="006223AD" w:rsidRDefault="00CC2810" w:rsidP="006223AD"/>
    <w:p w:rsidR="003312EA" w:rsidRPr="00BD45AE" w:rsidRDefault="005D69EB" w:rsidP="00DB3E70">
      <w:pPr>
        <w:pStyle w:val="Heading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17" w:name="_Toc445381483"/>
      <w:r>
        <w:rPr>
          <w:rFonts w:ascii="Times New Roman" w:hAnsi="Times New Roman" w:cs="Times New Roman"/>
          <w:color w:val="000000" w:themeColor="text1"/>
        </w:rPr>
        <w:t>4.3</w:t>
      </w:r>
      <w:r w:rsidR="003312EA" w:rsidRPr="00BD45AE">
        <w:rPr>
          <w:rFonts w:ascii="Times New Roman" w:hAnsi="Times New Roman" w:cs="Times New Roman"/>
          <w:color w:val="000000" w:themeColor="text1"/>
        </w:rPr>
        <w:t>.1. Cjelodnevni redoviti program</w:t>
      </w:r>
      <w:bookmarkEnd w:id="16"/>
      <w:bookmarkEnd w:id="17"/>
    </w:p>
    <w:p w:rsidR="006223AD" w:rsidRPr="0083082F" w:rsidRDefault="003312EA" w:rsidP="00EF7C30">
      <w:pPr>
        <w:pStyle w:val="NormalWeb"/>
        <w:shd w:val="clear" w:color="auto" w:fill="FFFFFF"/>
        <w:spacing w:line="360" w:lineRule="auto"/>
        <w:jc w:val="both"/>
      </w:pPr>
      <w:r w:rsidRPr="003312EA">
        <w:rPr>
          <w:rFonts w:eastAsia="Arial Unicode MS"/>
          <w:bCs/>
        </w:rPr>
        <w:t xml:space="preserve">Cjelodnevni redoviti </w:t>
      </w:r>
      <w:r w:rsidRPr="003312EA">
        <w:rPr>
          <w:rFonts w:eastAsia="Arial Unicode MS"/>
          <w:i/>
        </w:rPr>
        <w:t>desetosatni</w:t>
      </w:r>
      <w:r w:rsidRPr="003312EA">
        <w:rPr>
          <w:rFonts w:eastAsia="Arial Unicode MS"/>
        </w:rPr>
        <w:t xml:space="preserve"> program njege, odgoja, obrazovanja, zdravstvene zaštite, prehrane i socijalne skrbi djece rane i predškolske dobi prilagođen je razvojnim potrebama djeteta te njegovim mogućnostima i sposobnostima. </w:t>
      </w:r>
      <w:r w:rsidRPr="003312EA">
        <w:t>Temeljen je na humanističko-razvojnoj koncepciji odgoja i obrazovanja djece rane i predškolske dobi s posebno</w:t>
      </w:r>
      <w:r w:rsidR="00B61B28">
        <w:t>stima koje odgojno-obrazovni djelat</w:t>
      </w:r>
      <w:r w:rsidRPr="003312EA">
        <w:t xml:space="preserve">nici vrtića njeguju u sklopu razvojnog okvira - slika o sebi (omogućiti djetetu da samo gradi svoj svijet, pratiti razvoj i individualne osobine djeteta u odgojno-obrazovnom procesu, čuvati, uvažavati, poštivati i prihvaćati djetetovu individualnost, razvijati samosvijest i samostalnost). Program karakterizira njegova otvorenost, te pluralizam pedagoških ideja. Sadržaji, aktivnosti, strategije i vremensko planiranje ne utvrđuju se strogo unaprijed. Odgojitelj o njima odlučuje uzimajući u obzir dječje interese, potrebe i životne situacije. Sadržaji programa i teme proizlaze iz analize i promatranja djeteta/djece u skupini, sklonostima odgojitelja, roditeljima kao partnerima kao i socijalnom okruženju vrtića. </w:t>
      </w:r>
    </w:p>
    <w:p w:rsidR="003312EA" w:rsidRPr="003312EA" w:rsidRDefault="003312EA" w:rsidP="00EF7C30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3312EA">
        <w:rPr>
          <w:b/>
        </w:rPr>
        <w:t>Ciljevi programa:</w:t>
      </w:r>
    </w:p>
    <w:p w:rsidR="003312EA" w:rsidRPr="003312EA" w:rsidRDefault="003312EA" w:rsidP="00EF7C30">
      <w:pPr>
        <w:pStyle w:val="NormalWeb"/>
        <w:widowControl/>
        <w:numPr>
          <w:ilvl w:val="0"/>
          <w:numId w:val="7"/>
        </w:numPr>
        <w:shd w:val="clear" w:color="auto" w:fill="FFFFFF"/>
        <w:suppressAutoHyphens w:val="0"/>
        <w:spacing w:line="360" w:lineRule="auto"/>
        <w:ind w:left="0"/>
        <w:jc w:val="both"/>
        <w:rPr>
          <w:b/>
        </w:rPr>
      </w:pPr>
      <w:r w:rsidRPr="003312EA">
        <w:rPr>
          <w:b/>
        </w:rPr>
        <w:t>poticanje i podržavanje djetetove prirodne znatiželje omogućavanjem učenja istraživanjem, otkrivanjem, eksperimentiranjem, učenjem u realnim životnim situacijama, obogaćivanjem djetetova doživljaja, poticanjem akcije djeteta.</w:t>
      </w:r>
    </w:p>
    <w:p w:rsidR="00920B2E" w:rsidRDefault="00920B2E" w:rsidP="00EF7C30">
      <w:pPr>
        <w:pStyle w:val="NormalWeb"/>
        <w:shd w:val="clear" w:color="auto" w:fill="FFFFFF"/>
        <w:spacing w:line="360" w:lineRule="auto"/>
        <w:jc w:val="both"/>
        <w:rPr>
          <w:b/>
        </w:rPr>
      </w:pPr>
    </w:p>
    <w:p w:rsidR="003312EA" w:rsidRPr="003312EA" w:rsidRDefault="003312EA" w:rsidP="00EF7C30">
      <w:pPr>
        <w:pStyle w:val="NormalWeb"/>
        <w:shd w:val="clear" w:color="auto" w:fill="FFFFFF"/>
        <w:spacing w:line="360" w:lineRule="auto"/>
        <w:jc w:val="both"/>
        <w:rPr>
          <w:b/>
        </w:rPr>
      </w:pPr>
    </w:p>
    <w:p w:rsidR="007563B2" w:rsidRPr="00BD45AE" w:rsidRDefault="005D69EB" w:rsidP="00DB3E70">
      <w:pPr>
        <w:pStyle w:val="Heading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18" w:name="_Toc445381484"/>
      <w:bookmarkStart w:id="19" w:name="_Toc494100713"/>
      <w:r>
        <w:rPr>
          <w:rFonts w:ascii="Times New Roman" w:hAnsi="Times New Roman" w:cs="Times New Roman"/>
          <w:color w:val="000000" w:themeColor="text1"/>
        </w:rPr>
        <w:t>4.3</w:t>
      </w:r>
      <w:r w:rsidR="00920B2E" w:rsidRPr="00BD45AE">
        <w:rPr>
          <w:rFonts w:ascii="Times New Roman" w:hAnsi="Times New Roman" w:cs="Times New Roman"/>
          <w:color w:val="000000" w:themeColor="text1"/>
        </w:rPr>
        <w:t xml:space="preserve">.2. </w:t>
      </w:r>
      <w:r w:rsidR="00363073" w:rsidRPr="00BD45AE">
        <w:rPr>
          <w:rFonts w:ascii="Times New Roman" w:hAnsi="Times New Roman" w:cs="Times New Roman"/>
          <w:color w:val="000000" w:themeColor="text1"/>
        </w:rPr>
        <w:t>Pr</w:t>
      </w:r>
      <w:r w:rsidR="007563B2" w:rsidRPr="00BD45AE">
        <w:rPr>
          <w:rFonts w:ascii="Times New Roman" w:hAnsi="Times New Roman" w:cs="Times New Roman"/>
          <w:color w:val="000000" w:themeColor="text1"/>
        </w:rPr>
        <w:t>ogram ranog učenja engleskog jez</w:t>
      </w:r>
      <w:r w:rsidR="00363073" w:rsidRPr="00BD45AE">
        <w:rPr>
          <w:rFonts w:ascii="Times New Roman" w:hAnsi="Times New Roman" w:cs="Times New Roman"/>
          <w:color w:val="000000" w:themeColor="text1"/>
        </w:rPr>
        <w:t>ika</w:t>
      </w:r>
      <w:bookmarkEnd w:id="18"/>
    </w:p>
    <w:p w:rsidR="00D2658A" w:rsidRDefault="007563B2" w:rsidP="00EF7C30">
      <w:pPr>
        <w:spacing w:line="360" w:lineRule="auto"/>
        <w:jc w:val="both"/>
        <w:rPr>
          <w:sz w:val="24"/>
        </w:rPr>
      </w:pPr>
      <w:r w:rsidRPr="007563B2">
        <w:rPr>
          <w:sz w:val="24"/>
        </w:rPr>
        <w:t>Dječji vrtić Zvono provodi cjelodnevni program koji se temelji na integraciji programa na engleskom jeziku (komunikacije i sadržaja primjerenih za djecu predškolske dobi na engleskom jeziku</w:t>
      </w:r>
      <w:r>
        <w:rPr>
          <w:sz w:val="24"/>
        </w:rPr>
        <w:t xml:space="preserve">). Ovaj program omogućava djeci da već od najranije dobi odrastaju sa spoznajom o postojanju i poštivanju različitosti među ljudima, da </w:t>
      </w:r>
      <w:r w:rsidR="005A3D31">
        <w:rPr>
          <w:sz w:val="24"/>
        </w:rPr>
        <w:t>biti drugačiji ne znači biti lošiji od drugih, te tako doprinijeti njihovom potpunijem i kvalitetnijem odgoju. Osim toga, rano učenje stranog jezika povoljno utječe i na intelektualni i na</w:t>
      </w:r>
      <w:r w:rsidR="00E57747">
        <w:rPr>
          <w:sz w:val="24"/>
        </w:rPr>
        <w:t xml:space="preserve"> cjelokupni raz</w:t>
      </w:r>
      <w:r w:rsidR="005A3D31">
        <w:rPr>
          <w:sz w:val="24"/>
        </w:rPr>
        <w:t xml:space="preserve">voj djeteta. </w:t>
      </w:r>
    </w:p>
    <w:p w:rsidR="005A3D31" w:rsidRDefault="005A3D31" w:rsidP="00EF7C30">
      <w:pPr>
        <w:spacing w:line="360" w:lineRule="auto"/>
        <w:jc w:val="both"/>
        <w:rPr>
          <w:sz w:val="24"/>
        </w:rPr>
      </w:pPr>
    </w:p>
    <w:p w:rsidR="005A3D31" w:rsidRPr="00E5798C" w:rsidRDefault="005D69EB" w:rsidP="00EF7C3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Ciljevi programa</w:t>
      </w:r>
      <w:r w:rsidR="005A3D31" w:rsidRPr="00E5798C">
        <w:rPr>
          <w:b/>
          <w:sz w:val="24"/>
        </w:rPr>
        <w:t>:</w:t>
      </w:r>
    </w:p>
    <w:p w:rsidR="005A3D31" w:rsidRPr="005A3D31" w:rsidRDefault="005A3D31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A3D31">
        <w:rPr>
          <w:sz w:val="24"/>
        </w:rPr>
        <w:t>razvijanje interesa, motivacije i osjetljivosti djeteta za engleski jezik te anglosaksonsku kulturu i običaje</w:t>
      </w:r>
    </w:p>
    <w:p w:rsidR="00512BB6" w:rsidRDefault="005A3D31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razvijanje tolerancije prema drugim i drugačijim kulturama</w:t>
      </w:r>
      <w:r w:rsidR="00E57747">
        <w:rPr>
          <w:sz w:val="24"/>
        </w:rPr>
        <w:t xml:space="preserve"> te poticanje razvoja </w:t>
      </w:r>
      <w:r w:rsidR="00512BB6">
        <w:rPr>
          <w:sz w:val="24"/>
        </w:rPr>
        <w:t>multikulturalnosti i interkulturalnosti</w:t>
      </w:r>
    </w:p>
    <w:p w:rsidR="00D2658A" w:rsidRDefault="00512BB6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obogaćivanjem odgojno-obrazovnog rada sa stranim jezikom, uz poštovanje zakonitosti metodike učenja stranog jezika, utjecati na cjelovit razvoj djeteta</w:t>
      </w:r>
    </w:p>
    <w:p w:rsidR="00512BB6" w:rsidRDefault="00512BB6" w:rsidP="00EF7C30">
      <w:pPr>
        <w:pStyle w:val="ListParagraph"/>
        <w:spacing w:line="360" w:lineRule="auto"/>
        <w:jc w:val="both"/>
        <w:rPr>
          <w:sz w:val="24"/>
        </w:rPr>
      </w:pPr>
    </w:p>
    <w:p w:rsidR="00512BB6" w:rsidRPr="00E5798C" w:rsidRDefault="005D69EB" w:rsidP="00EF7C3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Zadaće programa</w:t>
      </w:r>
      <w:r w:rsidR="00512BB6" w:rsidRPr="00E5798C">
        <w:rPr>
          <w:b/>
          <w:sz w:val="24"/>
        </w:rPr>
        <w:t>:</w:t>
      </w:r>
    </w:p>
    <w:p w:rsidR="00512BB6" w:rsidRPr="00512BB6" w:rsidRDefault="00512BB6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12BB6">
        <w:rPr>
          <w:sz w:val="24"/>
        </w:rPr>
        <w:t>usvajanje osnovnog jezičnog rječnika i jezičnih struktura kroz komunikacijske sadržaje u igri, svakodnevnim aktivnostima u spontanoj interakciji</w:t>
      </w:r>
    </w:p>
    <w:p w:rsidR="00512BB6" w:rsidRDefault="00512BB6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poticati postupno slušno razumijevanje i izražavanje te sposobnost spontane uporabe jezika u skladu s potrebama djeteta u svakodnevnim situacijama</w:t>
      </w:r>
    </w:p>
    <w:p w:rsidR="00D2658A" w:rsidRDefault="00512BB6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poticati razvoj osjetljivosti djeteta za ritam, izgovor, intonaciju i artikulaciju engleskog jezika kao osnovnih jezičnih elemenata</w:t>
      </w:r>
    </w:p>
    <w:p w:rsidR="00761ECD" w:rsidRDefault="00D2658A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razvijanje osjećaja sigurnosti i samopouzdanja u spontanom izražavanju </w:t>
      </w:r>
      <w:r w:rsidR="00761ECD">
        <w:rPr>
          <w:sz w:val="24"/>
        </w:rPr>
        <w:t>na stranom jeziku</w:t>
      </w:r>
    </w:p>
    <w:p w:rsidR="00512BB6" w:rsidRPr="00512BB6" w:rsidRDefault="00761ECD" w:rsidP="00EF7C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potaknuti različite oblike kreativnog izražavanja i stvaranja kroz dramatizaciju, različite modalitete likovnog izričaja i pokrete tijela</w:t>
      </w:r>
      <w:r w:rsidR="00D2658A">
        <w:rPr>
          <w:sz w:val="24"/>
        </w:rPr>
        <w:t xml:space="preserve"> </w:t>
      </w:r>
    </w:p>
    <w:p w:rsidR="00761ECD" w:rsidRDefault="00761ECD" w:rsidP="00EF7C30">
      <w:pPr>
        <w:spacing w:line="360" w:lineRule="auto"/>
        <w:jc w:val="both"/>
        <w:rPr>
          <w:sz w:val="24"/>
        </w:rPr>
      </w:pPr>
    </w:p>
    <w:p w:rsidR="002B2711" w:rsidRPr="002B2711" w:rsidRDefault="001506C6" w:rsidP="00EF7C30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Program se provodi </w:t>
      </w:r>
      <w:r w:rsidR="00761ECD">
        <w:rPr>
          <w:sz w:val="24"/>
        </w:rPr>
        <w:t>u dvije mješovite odgojne skupine u okviru redovitog deset</w:t>
      </w:r>
      <w:r w:rsidR="00DC4579">
        <w:rPr>
          <w:sz w:val="24"/>
        </w:rPr>
        <w:t xml:space="preserve">osatnog programa. </w:t>
      </w:r>
      <w:r w:rsidR="002B2711" w:rsidRPr="00B0114C">
        <w:rPr>
          <w:sz w:val="24"/>
          <w:szCs w:val="24"/>
        </w:rPr>
        <w:t xml:space="preserve">Osnovno obilježje </w:t>
      </w:r>
      <w:r w:rsidR="002B2711">
        <w:rPr>
          <w:sz w:val="24"/>
          <w:szCs w:val="24"/>
        </w:rPr>
        <w:t xml:space="preserve">ovog programa </w:t>
      </w:r>
      <w:r w:rsidR="002B2711" w:rsidRPr="00B0114C">
        <w:rPr>
          <w:sz w:val="24"/>
          <w:szCs w:val="24"/>
        </w:rPr>
        <w:t>je humanističko-razvojni pristup u brizi za poticanje cjelovi</w:t>
      </w:r>
      <w:r w:rsidR="002B2711">
        <w:rPr>
          <w:sz w:val="24"/>
          <w:szCs w:val="24"/>
        </w:rPr>
        <w:t>tog razvoja djeteta. Odgojno-obrazovni proces</w:t>
      </w:r>
      <w:r w:rsidR="002B2711" w:rsidRPr="00B0114C">
        <w:rPr>
          <w:sz w:val="24"/>
          <w:szCs w:val="24"/>
        </w:rPr>
        <w:t xml:space="preserve"> se p</w:t>
      </w:r>
      <w:r w:rsidR="002B2711">
        <w:rPr>
          <w:sz w:val="24"/>
          <w:szCs w:val="24"/>
        </w:rPr>
        <w:t>rovodi tako da se potiču</w:t>
      </w:r>
      <w:r w:rsidR="002B2711" w:rsidRPr="00B0114C">
        <w:rPr>
          <w:sz w:val="24"/>
          <w:szCs w:val="24"/>
        </w:rPr>
        <w:t xml:space="preserve"> svi aspekti razvoja djeteta (tjel</w:t>
      </w:r>
      <w:r w:rsidR="002B2711">
        <w:rPr>
          <w:sz w:val="24"/>
          <w:szCs w:val="24"/>
        </w:rPr>
        <w:t>es</w:t>
      </w:r>
      <w:r w:rsidR="002B2711" w:rsidRPr="00B0114C">
        <w:rPr>
          <w:sz w:val="24"/>
          <w:szCs w:val="24"/>
        </w:rPr>
        <w:t>ni i psihomotorni, socio-emocionalni razvoj i razvoj ličnosti, spoznajni razvoj, govor, komunikacija, izražavanje i stvaralaštvo)</w:t>
      </w:r>
      <w:r w:rsidR="002B2711">
        <w:rPr>
          <w:sz w:val="24"/>
          <w:szCs w:val="24"/>
        </w:rPr>
        <w:t xml:space="preserve">. </w:t>
      </w:r>
      <w:r w:rsidR="002B2711" w:rsidRPr="00B0114C">
        <w:rPr>
          <w:sz w:val="24"/>
          <w:szCs w:val="24"/>
        </w:rPr>
        <w:t xml:space="preserve">Posebnu pozornost </w:t>
      </w:r>
      <w:r w:rsidR="002B2711">
        <w:rPr>
          <w:sz w:val="24"/>
          <w:szCs w:val="24"/>
        </w:rPr>
        <w:t>usmjeravamo zadovoljavanju</w:t>
      </w:r>
      <w:r w:rsidR="002B2711" w:rsidRPr="00B0114C">
        <w:rPr>
          <w:sz w:val="24"/>
          <w:szCs w:val="24"/>
        </w:rPr>
        <w:t xml:space="preserve"> aktual</w:t>
      </w:r>
      <w:r w:rsidR="002B2711">
        <w:rPr>
          <w:sz w:val="24"/>
          <w:szCs w:val="24"/>
        </w:rPr>
        <w:t xml:space="preserve">nih potreba djeteta, te </w:t>
      </w:r>
      <w:r w:rsidR="002B2711" w:rsidRPr="00B0114C">
        <w:rPr>
          <w:sz w:val="24"/>
          <w:szCs w:val="24"/>
        </w:rPr>
        <w:t xml:space="preserve"> os</w:t>
      </w:r>
      <w:r w:rsidR="002B2711">
        <w:rPr>
          <w:sz w:val="24"/>
          <w:szCs w:val="24"/>
        </w:rPr>
        <w:t>tvarivanju specifičnih zadaća u</w:t>
      </w:r>
      <w:r w:rsidR="002B2711" w:rsidRPr="00B0114C">
        <w:rPr>
          <w:sz w:val="24"/>
          <w:szCs w:val="24"/>
        </w:rPr>
        <w:t xml:space="preserve"> ranom </w:t>
      </w:r>
      <w:r w:rsidR="002B2711" w:rsidRPr="002B2711">
        <w:rPr>
          <w:sz w:val="24"/>
          <w:szCs w:val="24"/>
        </w:rPr>
        <w:t>učenju engleskog jezika.</w:t>
      </w:r>
    </w:p>
    <w:p w:rsidR="007563B2" w:rsidRPr="002522A9" w:rsidRDefault="002B2711" w:rsidP="00EF7C30">
      <w:pPr>
        <w:spacing w:line="360" w:lineRule="auto"/>
        <w:jc w:val="both"/>
        <w:rPr>
          <w:sz w:val="28"/>
          <w:szCs w:val="28"/>
        </w:rPr>
      </w:pPr>
      <w:r w:rsidRPr="002B2711">
        <w:rPr>
          <w:sz w:val="24"/>
        </w:rPr>
        <w:t xml:space="preserve">Komunikacija na engleskom jeziku ostvaruje se spontano, situacijski, uvažavajući dječji interes i psihofizičke mogućnosti djeteta određene dobi. </w:t>
      </w:r>
      <w:r w:rsidRPr="002B2711">
        <w:rPr>
          <w:rStyle w:val="FontStyle54"/>
          <w:sz w:val="24"/>
          <w:szCs w:val="24"/>
        </w:rPr>
        <w:t>Program se ostvaruje na hrvatskom i engleskom jeziku, a polazna osnova za kreiranje konkretnih planova i realizaciju programa je procjena razvojnog statusa upisane djece s podacima o razini usvojenosti jednog i drugog jezika. Uz pretpostavku da većina djece ne razumije niti govori engleski jezik, on će se uvod</w:t>
      </w:r>
      <w:r w:rsidR="00C8056D">
        <w:rPr>
          <w:rStyle w:val="FontStyle54"/>
          <w:sz w:val="24"/>
          <w:szCs w:val="24"/>
        </w:rPr>
        <w:t>iti postepeno, kroz sve odgojno-</w:t>
      </w:r>
      <w:r w:rsidRPr="002B2711">
        <w:rPr>
          <w:rStyle w:val="FontStyle54"/>
          <w:sz w:val="24"/>
          <w:szCs w:val="24"/>
        </w:rPr>
        <w:t xml:space="preserve">obrazovne sadržaje, aktivnosti, situacije i cjelokupno ozračje u skupini. Potrebno je voditi posebnu pozornost </w:t>
      </w:r>
      <w:r w:rsidR="0083082F">
        <w:rPr>
          <w:rStyle w:val="FontStyle54"/>
          <w:sz w:val="24"/>
          <w:szCs w:val="24"/>
        </w:rPr>
        <w:t xml:space="preserve">pri </w:t>
      </w:r>
      <w:r w:rsidRPr="002B2711">
        <w:rPr>
          <w:rStyle w:val="FontStyle54"/>
          <w:sz w:val="24"/>
          <w:szCs w:val="24"/>
        </w:rPr>
        <w:t>uskla</w:t>
      </w:r>
      <w:r w:rsidR="00C8056D">
        <w:rPr>
          <w:rStyle w:val="FontStyle54"/>
          <w:sz w:val="24"/>
          <w:szCs w:val="24"/>
        </w:rPr>
        <w:t>đivanju uporabe djetetu prvog (rodnog, materinjeg</w:t>
      </w:r>
      <w:r w:rsidR="00F97AFF">
        <w:rPr>
          <w:rStyle w:val="FontStyle54"/>
          <w:sz w:val="24"/>
          <w:szCs w:val="24"/>
        </w:rPr>
        <w:t>) jezika</w:t>
      </w:r>
      <w:r w:rsidRPr="002B2711">
        <w:rPr>
          <w:rStyle w:val="FontStyle54"/>
          <w:sz w:val="24"/>
          <w:szCs w:val="24"/>
        </w:rPr>
        <w:t xml:space="preserve"> te smisleno davati prvenstvo jednom od njih, ovisno o situacijama i potrebama djeteta.</w:t>
      </w:r>
    </w:p>
    <w:p w:rsidR="00373CCA" w:rsidRDefault="00373CCA" w:rsidP="009A1BCD">
      <w:pPr>
        <w:spacing w:line="360" w:lineRule="auto"/>
      </w:pPr>
    </w:p>
    <w:p w:rsidR="00E5798C" w:rsidRPr="00BD45AE" w:rsidRDefault="00E5798C" w:rsidP="00373CCA"/>
    <w:p w:rsidR="003312EA" w:rsidRPr="00BD45AE" w:rsidRDefault="005D69EB" w:rsidP="00DB3E70">
      <w:pPr>
        <w:pStyle w:val="Heading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20" w:name="_Toc445381485"/>
      <w:r>
        <w:rPr>
          <w:rFonts w:ascii="Times New Roman" w:hAnsi="Times New Roman" w:cs="Times New Roman"/>
          <w:color w:val="000000" w:themeColor="text1"/>
        </w:rPr>
        <w:t>4.3</w:t>
      </w:r>
      <w:r w:rsidR="00F97AFF" w:rsidRPr="00BD45AE">
        <w:rPr>
          <w:rFonts w:ascii="Times New Roman" w:hAnsi="Times New Roman" w:cs="Times New Roman"/>
          <w:color w:val="000000" w:themeColor="text1"/>
        </w:rPr>
        <w:t xml:space="preserve">.3. </w:t>
      </w:r>
      <w:r w:rsidR="003312EA" w:rsidRPr="00BD45AE">
        <w:rPr>
          <w:rFonts w:ascii="Times New Roman" w:hAnsi="Times New Roman" w:cs="Times New Roman"/>
          <w:color w:val="000000" w:themeColor="text1"/>
        </w:rPr>
        <w:t>Program predškole (program javnih potreba)</w:t>
      </w:r>
      <w:bookmarkEnd w:id="19"/>
      <w:bookmarkEnd w:id="20"/>
    </w:p>
    <w:p w:rsidR="003312EA" w:rsidRDefault="003312EA" w:rsidP="00EF7C30">
      <w:pPr>
        <w:pStyle w:val="t-9-8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Program predškole obvezni je program odgojno-obrazovnoga rada s djecom u godini dana prije polaska u osnovnu školu i dio je sustava odgoja i obrazovanja u Republici Hrvatskoj. Sadržaj, programske zadaće i organizacija provedbe programa predškole moraju omogućavati zadovoljavanje svih djetetovih potreba, a posebno njegovih potreba za sigurnošću, pripadnošću, ljubavlju, samopoštovanjem i poštovanjem drugih osoba te potrebe za samoostvarenjem njegovih osobnih potencijala. Program predškole mora osigurati svakom djetetu u godini dana prije polaska u osnovnu školu optimalne uvjete za razvijanje i unapređivanje vještina, navika i kompetencija te stjecanje spoznaja i zadovoljavanje interesa koji će mu pomoći u prilagodbi na nove uvjete života, rasta i razvoja u školskom okruženju.</w:t>
      </w:r>
      <w:r w:rsidR="00EA0689">
        <w:rPr>
          <w:color w:val="000000"/>
        </w:rPr>
        <w:t xml:space="preserve"> </w:t>
      </w:r>
    </w:p>
    <w:p w:rsidR="003312EA" w:rsidRPr="005D69EB" w:rsidRDefault="003312EA" w:rsidP="00EF7C30">
      <w:pPr>
        <w:pStyle w:val="t-9-8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5D69EB">
        <w:rPr>
          <w:b/>
          <w:i/>
          <w:color w:val="000000"/>
        </w:rPr>
        <w:t>Kompetencije koje dijete u godini dana prije polaska u osnovnu školu treba steći i/ili unaprijediti odnose se na komunikaciju na materinskom jeziku, elementarnu komunikaciju na stranim jezicima, matematičke kompetencije i osnovne kompetencije u prirodoslovlju i tehnologiji, digitalne kompetencije, učiti kako učiti, socijalne i građanske kompetencije, inicijativnost i poduzetništvo, kulturnu svijest i izražavanje te motoričke kompetencije primjerene dobi.</w:t>
      </w:r>
    </w:p>
    <w:p w:rsidR="003312EA" w:rsidRDefault="003312EA" w:rsidP="00EF7C30">
      <w:pPr>
        <w:pStyle w:val="t-9-8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Osobni potencijal i cjeloviti razvoj svakog djeteta odnosi se na njegove tjelesne, emocionalne, socijalne, komunikacijske, stvaralačke i spoznajne mogućnosti i zrelosti koje u toj dobi treba poticati da bi dosegnule svoj optimalni razvoj i to ne samo utjecajima u obiteljskom okruženju već i preko djetetova interaktivnog odnosa s njegovim vršnjacima, odgojiteljima i drugim stručnjacima te neposrednom prirodnom i društvenom okolinom.</w:t>
      </w:r>
    </w:p>
    <w:p w:rsidR="003312EA" w:rsidRDefault="003312EA" w:rsidP="00EF7C30">
      <w:pPr>
        <w:pStyle w:val="t-9-8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Okruženje u kojem se provodi program predškole predstavlja niz čimbenika koji potiču i usmjeravaju djetetov tjelesni, socio-emocionalni, komunikacijski i spoznajni razvoj te utječu na oblikovanje njegove osobnosti, vrijednosti, navika i vještina (prostor, oprema, skupina vršnjaka, odrasle osobe, događaji, aktivnosti).</w:t>
      </w:r>
    </w:p>
    <w:p w:rsidR="0029723F" w:rsidRDefault="003312EA" w:rsidP="00EF7C3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3312EA">
        <w:rPr>
          <w:color w:val="000000"/>
          <w:sz w:val="24"/>
          <w:szCs w:val="24"/>
        </w:rPr>
        <w:t>Za djecu u godini dana prije polaska u osnovnu školu koja su uključena u redoviti program, sadržaji programa predškole provoditi će se unutar redovitog programa. Program predškole mora se ravnomjerno i kontinuirano tjedno provoditi neovisno o predviđenim satima i dnevnim terminima.</w:t>
      </w:r>
    </w:p>
    <w:p w:rsidR="00373CCA" w:rsidRDefault="00373CCA" w:rsidP="00EF7C3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6458"/>
      </w:tblGrid>
      <w:tr w:rsidR="00373CCA" w:rsidRPr="00F72E1E">
        <w:tc>
          <w:tcPr>
            <w:tcW w:w="9288" w:type="dxa"/>
            <w:gridSpan w:val="2"/>
            <w:shd w:val="clear" w:color="auto" w:fill="FFFF99"/>
          </w:tcPr>
          <w:p w:rsidR="00373CCA" w:rsidRPr="00F72E1E" w:rsidRDefault="00373CCA" w:rsidP="00373C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2E1E">
              <w:rPr>
                <w:b/>
                <w:sz w:val="24"/>
                <w:szCs w:val="24"/>
              </w:rPr>
              <w:t>BITNE ZADAĆE</w:t>
            </w:r>
          </w:p>
        </w:tc>
      </w:tr>
      <w:tr w:rsidR="00373CCA" w:rsidRPr="00F72E1E">
        <w:tc>
          <w:tcPr>
            <w:tcW w:w="2088" w:type="dxa"/>
          </w:tcPr>
          <w:p w:rsidR="00373CCA" w:rsidRPr="00F72E1E" w:rsidRDefault="00373CCA" w:rsidP="00373C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2E1E">
              <w:rPr>
                <w:b/>
                <w:sz w:val="24"/>
                <w:szCs w:val="24"/>
              </w:rPr>
              <w:t>U ODNOSU NA DIJETE</w:t>
            </w:r>
          </w:p>
        </w:tc>
        <w:tc>
          <w:tcPr>
            <w:tcW w:w="7200" w:type="dxa"/>
          </w:tcPr>
          <w:p w:rsidR="00373CCA" w:rsidRPr="00373CCA" w:rsidRDefault="00373CCA" w:rsidP="00373CC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73CCA">
              <w:rPr>
                <w:sz w:val="24"/>
                <w:szCs w:val="24"/>
              </w:rPr>
              <w:t xml:space="preserve">podržavanje samostalnosti </w:t>
            </w:r>
          </w:p>
          <w:p w:rsidR="00373CCA" w:rsidRPr="00373CCA" w:rsidRDefault="00373CCA" w:rsidP="00373CC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373CCA">
              <w:rPr>
                <w:sz w:val="24"/>
                <w:szCs w:val="24"/>
              </w:rPr>
              <w:t>jačanje osobne odgovornosti (briga o sebi, odgovorno donošenje odluka, preuzimanje odgovornosti za ponašanje i njegove posljedice)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jačanje emocionalne stabilnosti, pozitivne slike o sebi i dobi primjerene emocionalne samoregulacije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razvijanje socijalne kompetencije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razvijanje komunikacijskih vještina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stvaranje radnih navika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poticanje slobodnog izražavanja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podizanje razine djetetove opće informiranosti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bogaćenje dječjeg iskustva novim spoznajama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podržavanje kreativnosti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pobuđivanje radoznalosti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poticanje vještina potrebnih za usvajanje čitanja i pisanja</w:t>
            </w:r>
          </w:p>
          <w:p w:rsidR="00373CCA" w:rsidRPr="00F72E1E" w:rsidRDefault="00373CCA" w:rsidP="00373CCA">
            <w:pPr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poticanje predmatematičkih vještina</w:t>
            </w:r>
          </w:p>
        </w:tc>
      </w:tr>
      <w:tr w:rsidR="00373CCA" w:rsidRPr="00F72E1E">
        <w:tc>
          <w:tcPr>
            <w:tcW w:w="2088" w:type="dxa"/>
          </w:tcPr>
          <w:p w:rsidR="00373CCA" w:rsidRPr="00F72E1E" w:rsidRDefault="00373CCA" w:rsidP="00373C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2E1E">
              <w:rPr>
                <w:b/>
                <w:sz w:val="24"/>
                <w:szCs w:val="24"/>
              </w:rPr>
              <w:t xml:space="preserve">U ODNOSU NA ODGOJITELJE I DRUGE RADNIKE </w:t>
            </w:r>
          </w:p>
          <w:p w:rsidR="00373CCA" w:rsidRPr="00F72E1E" w:rsidRDefault="00373CCA" w:rsidP="00373C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73CCA" w:rsidRPr="00F72E1E" w:rsidRDefault="00373CCA" w:rsidP="00373CCA">
            <w:pPr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stvaranje pozitivne socio-emocionalne klime u skupini</w:t>
            </w:r>
          </w:p>
          <w:p w:rsidR="00373CCA" w:rsidRPr="00F72E1E" w:rsidRDefault="00373CCA" w:rsidP="00373CCA">
            <w:pPr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uređenje prostora</w:t>
            </w:r>
          </w:p>
          <w:p w:rsidR="00373CCA" w:rsidRPr="00F72E1E" w:rsidRDefault="00373CCA" w:rsidP="00373CCA">
            <w:pPr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 xml:space="preserve">nuđenje poticajnih materijala </w:t>
            </w:r>
          </w:p>
          <w:p w:rsidR="00373CCA" w:rsidRPr="00373CCA" w:rsidRDefault="009A1BCD" w:rsidP="00373CCA">
            <w:pPr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edukacija odgojitelj</w:t>
            </w:r>
            <w:r w:rsidR="00373CCA" w:rsidRPr="00F72E1E">
              <w:rPr>
                <w:sz w:val="24"/>
                <w:szCs w:val="24"/>
              </w:rPr>
              <w:t>a za poticanje razvoja vještina važnih za polazak u školu kod djece</w:t>
            </w:r>
          </w:p>
        </w:tc>
      </w:tr>
      <w:tr w:rsidR="00373CCA" w:rsidRPr="00F72E1E">
        <w:tc>
          <w:tcPr>
            <w:tcW w:w="2088" w:type="dxa"/>
          </w:tcPr>
          <w:p w:rsidR="00373CCA" w:rsidRPr="00F72E1E" w:rsidRDefault="00373CCA" w:rsidP="00373C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2E1E">
              <w:rPr>
                <w:b/>
                <w:sz w:val="24"/>
                <w:szCs w:val="24"/>
              </w:rPr>
              <w:t>U ODNOSU NA RODITELJE</w:t>
            </w:r>
          </w:p>
        </w:tc>
        <w:tc>
          <w:tcPr>
            <w:tcW w:w="7200" w:type="dxa"/>
          </w:tcPr>
          <w:p w:rsidR="00373CCA" w:rsidRPr="00F72E1E" w:rsidRDefault="00373CCA" w:rsidP="00373CCA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suradnja i uključivanje roditelja u sve aspekte pripreme za školu</w:t>
            </w:r>
          </w:p>
          <w:p w:rsidR="00373CCA" w:rsidRPr="00F72E1E" w:rsidRDefault="00373CCA" w:rsidP="00373CCA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informiranje roditelja (putem kutića za roditelje, letaka, roditeljskih sastanaka</w:t>
            </w:r>
            <w:r>
              <w:rPr>
                <w:sz w:val="24"/>
                <w:szCs w:val="24"/>
              </w:rPr>
              <w:t>, individualnih razgovora</w:t>
            </w:r>
            <w:r w:rsidRPr="00F72E1E">
              <w:rPr>
                <w:sz w:val="24"/>
                <w:szCs w:val="24"/>
              </w:rPr>
              <w:t>)</w:t>
            </w:r>
          </w:p>
          <w:p w:rsidR="00373CCA" w:rsidRPr="00F72E1E" w:rsidRDefault="00373CCA" w:rsidP="00373CCA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72E1E">
              <w:rPr>
                <w:sz w:val="24"/>
                <w:szCs w:val="24"/>
              </w:rPr>
              <w:t>savjetovanje i edukacija roditelja</w:t>
            </w:r>
          </w:p>
        </w:tc>
      </w:tr>
    </w:tbl>
    <w:p w:rsidR="00373CCA" w:rsidRDefault="00373CCA" w:rsidP="00EF7C3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F11AB1" w:rsidRDefault="00F11AB1" w:rsidP="00EF7C30">
      <w:pPr>
        <w:spacing w:line="360" w:lineRule="auto"/>
        <w:jc w:val="both"/>
        <w:rPr>
          <w:sz w:val="24"/>
          <w:szCs w:val="24"/>
        </w:rPr>
      </w:pPr>
    </w:p>
    <w:p w:rsidR="00C8056D" w:rsidRDefault="00F11AB1" w:rsidP="00EF7C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Redoviti program vrtića dopunit će se raznim sportskim, umjetničkim i drugim programima po izboru djece i roditelja te odgojno-zdravstvenim programima poput izleta, plivanja, klizanja i sl.</w:t>
      </w:r>
    </w:p>
    <w:p w:rsidR="00BD45AE" w:rsidRDefault="00BD45AE" w:rsidP="00EF7C30">
      <w:pPr>
        <w:spacing w:line="360" w:lineRule="auto"/>
        <w:jc w:val="both"/>
        <w:rPr>
          <w:sz w:val="24"/>
          <w:szCs w:val="24"/>
        </w:rPr>
      </w:pPr>
    </w:p>
    <w:p w:rsidR="00A1194D" w:rsidRPr="00F81199" w:rsidRDefault="006223AD" w:rsidP="00F81199">
      <w:pPr>
        <w:pStyle w:val="Heading3"/>
        <w:spacing w:line="360" w:lineRule="auto"/>
        <w:rPr>
          <w:rFonts w:ascii="Times New Roman" w:hAnsi="Times New Roman"/>
          <w:color w:val="000000" w:themeColor="text1"/>
        </w:rPr>
      </w:pPr>
      <w:bookmarkStart w:id="21" w:name="_Toc445381486"/>
      <w:r w:rsidRPr="00F81199">
        <w:rPr>
          <w:rFonts w:ascii="Times New Roman" w:hAnsi="Times New Roman"/>
          <w:color w:val="000000" w:themeColor="text1"/>
        </w:rPr>
        <w:t>4</w:t>
      </w:r>
      <w:r w:rsidR="00A1194D" w:rsidRPr="00F81199">
        <w:rPr>
          <w:rFonts w:ascii="Times New Roman" w:hAnsi="Times New Roman"/>
          <w:color w:val="000000" w:themeColor="text1"/>
        </w:rPr>
        <w:t>.3.4. Krać</w:t>
      </w:r>
      <w:r w:rsidRPr="00F81199">
        <w:rPr>
          <w:rFonts w:ascii="Times New Roman" w:hAnsi="Times New Roman"/>
          <w:color w:val="000000" w:themeColor="text1"/>
        </w:rPr>
        <w:t>i programi</w:t>
      </w:r>
      <w:bookmarkEnd w:id="21"/>
    </w:p>
    <w:p w:rsidR="00EA07F3" w:rsidRDefault="00EA07F3" w:rsidP="00F81199">
      <w:pPr>
        <w:spacing w:line="360" w:lineRule="auto"/>
        <w:rPr>
          <w:b/>
          <w:sz w:val="24"/>
          <w:szCs w:val="24"/>
        </w:rPr>
      </w:pPr>
      <w:r w:rsidRPr="00EA07F3">
        <w:rPr>
          <w:b/>
          <w:sz w:val="24"/>
          <w:szCs w:val="24"/>
        </w:rPr>
        <w:t xml:space="preserve">Program ritmike i </w:t>
      </w:r>
      <w:r w:rsidR="00F82DBA">
        <w:rPr>
          <w:b/>
          <w:sz w:val="24"/>
          <w:szCs w:val="24"/>
        </w:rPr>
        <w:t>ples</w:t>
      </w:r>
      <w:r w:rsidR="00763C7E">
        <w:rPr>
          <w:b/>
          <w:sz w:val="24"/>
          <w:szCs w:val="24"/>
        </w:rPr>
        <w:t>a</w:t>
      </w:r>
    </w:p>
    <w:p w:rsidR="00F82DBA" w:rsidRPr="00F82DBA" w:rsidRDefault="00FB6D0C" w:rsidP="00F811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Poseban kraći program ritmike i plesa provodi se dva puta tjedno po 45 min</w:t>
      </w:r>
      <w:r w:rsidR="00184559">
        <w:rPr>
          <w:sz w:val="24"/>
          <w:szCs w:val="24"/>
        </w:rPr>
        <w:t>uta</w:t>
      </w:r>
      <w:r>
        <w:rPr>
          <w:sz w:val="24"/>
          <w:szCs w:val="24"/>
        </w:rPr>
        <w:t xml:space="preserve"> izvan redovitog 10-satnog programa, u organizaciji udruge “Kutak za ritmiku i ples”</w:t>
      </w:r>
      <w:r w:rsidR="00184559">
        <w:rPr>
          <w:sz w:val="24"/>
          <w:szCs w:val="24"/>
        </w:rPr>
        <w:t>. Voditeljica progra</w:t>
      </w:r>
      <w:r w:rsidR="009D5356">
        <w:rPr>
          <w:sz w:val="24"/>
          <w:szCs w:val="24"/>
        </w:rPr>
        <w:t>ma je Zorica Grgec</w:t>
      </w:r>
      <w:r w:rsidR="00184559">
        <w:rPr>
          <w:sz w:val="24"/>
          <w:szCs w:val="24"/>
        </w:rPr>
        <w:t>.</w:t>
      </w:r>
      <w:r>
        <w:rPr>
          <w:sz w:val="24"/>
          <w:szCs w:val="24"/>
        </w:rPr>
        <w:t xml:space="preserve"> Ovakvom organizacijom rada i ponudom kraćeg posebnog programa ritmike i plesa izvan redovitog 10-satnog programa želimo približiti roditeljima mogućnost odabira posebnog programa u kraćem obimu i kao financijski pristupačnijeg. </w:t>
      </w:r>
      <w:r w:rsidR="00184559">
        <w:rPr>
          <w:sz w:val="24"/>
          <w:szCs w:val="24"/>
        </w:rPr>
        <w:t>Program će se provoditi u periodu od 1. listopada 2019. do 31. svibnja 2020. godine.</w:t>
      </w:r>
      <w:r>
        <w:rPr>
          <w:sz w:val="24"/>
          <w:szCs w:val="24"/>
        </w:rPr>
        <w:t xml:space="preserve"> </w:t>
      </w:r>
    </w:p>
    <w:p w:rsidR="00F82DBA" w:rsidRPr="00EA07F3" w:rsidRDefault="00F82DBA" w:rsidP="00F82DBA">
      <w:pPr>
        <w:spacing w:line="360" w:lineRule="auto"/>
        <w:jc w:val="center"/>
        <w:rPr>
          <w:b/>
          <w:sz w:val="24"/>
          <w:szCs w:val="24"/>
        </w:rPr>
      </w:pPr>
    </w:p>
    <w:p w:rsidR="00EA07F3" w:rsidRPr="00EA07F3" w:rsidRDefault="00EA07F3" w:rsidP="00EA07F3">
      <w:pPr>
        <w:spacing w:line="360" w:lineRule="auto"/>
        <w:jc w:val="both"/>
        <w:rPr>
          <w:b/>
          <w:sz w:val="24"/>
          <w:szCs w:val="24"/>
        </w:rPr>
      </w:pPr>
      <w:r w:rsidRPr="00EA07F3">
        <w:rPr>
          <w:b/>
          <w:sz w:val="24"/>
          <w:szCs w:val="24"/>
        </w:rPr>
        <w:t>Sportsko-plesni program</w:t>
      </w:r>
    </w:p>
    <w:p w:rsidR="00763C7E" w:rsidRPr="00F82DBA" w:rsidRDefault="00184559" w:rsidP="00763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 organizaciji istoimene udruge</w:t>
      </w:r>
      <w:r w:rsidR="00763C7E" w:rsidRPr="00F82DBA">
        <w:rPr>
          <w:sz w:val="24"/>
          <w:szCs w:val="24"/>
        </w:rPr>
        <w:t xml:space="preserve"> “Kutak za ritmiku i ples”</w:t>
      </w:r>
      <w:r>
        <w:rPr>
          <w:sz w:val="24"/>
          <w:szCs w:val="24"/>
        </w:rPr>
        <w:t>, pod vodstvom Zorice</w:t>
      </w:r>
      <w:r w:rsidR="009D5356">
        <w:rPr>
          <w:sz w:val="24"/>
          <w:szCs w:val="24"/>
        </w:rPr>
        <w:t xml:space="preserve"> Grgec</w:t>
      </w:r>
      <w:r w:rsidR="00763C7E">
        <w:rPr>
          <w:sz w:val="24"/>
          <w:szCs w:val="24"/>
        </w:rPr>
        <w:t xml:space="preserve">, </w:t>
      </w:r>
      <w:r>
        <w:rPr>
          <w:sz w:val="24"/>
          <w:szCs w:val="24"/>
        </w:rPr>
        <w:t>održavat će se i Sportsko-plesni program namijenjen dječacima. Program će se odvijati izvan redovitog 10-satnog programa, u popodnevnim terminima, dva puta tjedno po 45 minuta u periodu od 1. listopada 2019. do 31. svibnja 2020. godine.</w:t>
      </w:r>
    </w:p>
    <w:p w:rsidR="00F82DBA" w:rsidRDefault="00F82DBA" w:rsidP="00EA07F3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="lù'A8ÿˇøÂ'91Â'1"/>
          <w:sz w:val="24"/>
          <w:szCs w:val="22"/>
          <w:lang w:val="en-US" w:eastAsia="en-US"/>
        </w:rPr>
      </w:pPr>
    </w:p>
    <w:p w:rsidR="00BD45AE" w:rsidRDefault="00BD45AE" w:rsidP="00EF7C30">
      <w:pPr>
        <w:spacing w:line="360" w:lineRule="auto"/>
        <w:jc w:val="both"/>
        <w:rPr>
          <w:sz w:val="24"/>
          <w:szCs w:val="24"/>
        </w:rPr>
      </w:pPr>
    </w:p>
    <w:p w:rsidR="007877FD" w:rsidRDefault="007877FD" w:rsidP="00EF7C30">
      <w:pPr>
        <w:spacing w:line="360" w:lineRule="auto"/>
        <w:jc w:val="both"/>
        <w:rPr>
          <w:sz w:val="24"/>
          <w:szCs w:val="24"/>
        </w:rPr>
      </w:pPr>
    </w:p>
    <w:p w:rsidR="007877FD" w:rsidRPr="00BD45AE" w:rsidRDefault="007877FD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22" w:name="_Toc445381487"/>
      <w:r w:rsidRPr="00BD45AE">
        <w:rPr>
          <w:rFonts w:ascii="Times New Roman" w:hAnsi="Times New Roman"/>
          <w:b/>
        </w:rPr>
        <w:t xml:space="preserve">5. PLAN STRUČNOG USAVRŠAVANJA ODGOJNO–OBRAZOVNIH </w:t>
      </w:r>
      <w:r w:rsidR="00165F02" w:rsidRPr="00BD45AE">
        <w:rPr>
          <w:rFonts w:ascii="Times New Roman" w:hAnsi="Times New Roman"/>
          <w:b/>
        </w:rPr>
        <w:t xml:space="preserve"> RAD</w:t>
      </w:r>
      <w:r w:rsidRPr="00BD45AE">
        <w:rPr>
          <w:rFonts w:ascii="Times New Roman" w:hAnsi="Times New Roman"/>
          <w:b/>
        </w:rPr>
        <w:t>NIKA DV ZVONO ZA PEDAGOŠKU GODINU 2019./2020.</w:t>
      </w:r>
      <w:bookmarkEnd w:id="22"/>
    </w:p>
    <w:p w:rsidR="00C45700" w:rsidRDefault="00C45700" w:rsidP="00EF7C30">
      <w:pPr>
        <w:spacing w:line="360" w:lineRule="auto"/>
        <w:jc w:val="both"/>
        <w:rPr>
          <w:sz w:val="28"/>
          <w:szCs w:val="28"/>
        </w:rPr>
      </w:pPr>
    </w:p>
    <w:p w:rsidR="00C45700" w:rsidRPr="00C45700" w:rsidRDefault="00C45700" w:rsidP="00C45700">
      <w:pPr>
        <w:spacing w:line="360" w:lineRule="auto"/>
        <w:jc w:val="both"/>
        <w:rPr>
          <w:sz w:val="24"/>
        </w:rPr>
      </w:pPr>
      <w:r w:rsidRPr="00C45700">
        <w:rPr>
          <w:sz w:val="24"/>
        </w:rPr>
        <w:t>Svjesni činjenice o potrebi cjeloživotnog obrazovanja, posebice u području odgojno-obrazovnog rada, stručnom usavršavanju pristupamo planski i sustavno nudeći mogućnosti usavršavanja i učenja svim sudionicima odgojno-obrazovnog procesa. O provedbi programa stručnog usavršavanja skrbe ravnatelj i stručni s</w:t>
      </w:r>
      <w:r>
        <w:rPr>
          <w:sz w:val="24"/>
        </w:rPr>
        <w:t>uradnici</w:t>
      </w:r>
      <w:r w:rsidRPr="00C45700">
        <w:rPr>
          <w:sz w:val="24"/>
        </w:rPr>
        <w:t>. Rad stručnih aktiva i edukativnih radionica, strukturiran je na način da svim odgojno-obrazovnim radnicima nudi teme kojima nastojimo obogatiti njihovo stručno djelovanje, a u realizaciji slijediti metode grupnog rada i iskustvenog učenja.</w:t>
      </w:r>
    </w:p>
    <w:p w:rsidR="00C45700" w:rsidRPr="00C45700" w:rsidRDefault="00C45700" w:rsidP="00C45700">
      <w:pPr>
        <w:spacing w:line="360" w:lineRule="auto"/>
        <w:jc w:val="both"/>
        <w:rPr>
          <w:sz w:val="24"/>
        </w:rPr>
      </w:pPr>
      <w:r w:rsidRPr="00C45700">
        <w:rPr>
          <w:sz w:val="24"/>
        </w:rPr>
        <w:t>Odgojno-obrazovnim radnicima na takvim susretima pružena je mogućnost razmjene iskustava, vlastitih spoznaja, posebnih vještina, te upoznavanje drugih sa svojim postignućima.</w:t>
      </w:r>
    </w:p>
    <w:p w:rsidR="007877FD" w:rsidRPr="00C45700" w:rsidRDefault="007877FD" w:rsidP="00EF7C30">
      <w:pPr>
        <w:spacing w:line="360" w:lineRule="auto"/>
        <w:jc w:val="both"/>
        <w:rPr>
          <w:sz w:val="24"/>
          <w:szCs w:val="28"/>
        </w:rPr>
      </w:pPr>
    </w:p>
    <w:p w:rsidR="00884539" w:rsidRPr="00E5798C" w:rsidRDefault="007877FD" w:rsidP="00EF7C30">
      <w:pPr>
        <w:spacing w:line="360" w:lineRule="auto"/>
        <w:jc w:val="both"/>
        <w:rPr>
          <w:b/>
          <w:sz w:val="24"/>
          <w:szCs w:val="24"/>
        </w:rPr>
      </w:pPr>
      <w:r w:rsidRPr="00E5798C">
        <w:rPr>
          <w:b/>
          <w:sz w:val="24"/>
          <w:szCs w:val="24"/>
        </w:rPr>
        <w:t xml:space="preserve">CILJ: </w:t>
      </w:r>
    </w:p>
    <w:p w:rsidR="007877FD" w:rsidRPr="007877FD" w:rsidRDefault="007877FD" w:rsidP="00EF7C30">
      <w:pPr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 xml:space="preserve">Jačanje stručnih kompetencija odgojitelja i implementacija suvremenih teorijskih postavki i dostignuća u praksi radi dobrobiti djeteta uključenog u </w:t>
      </w:r>
      <w:r w:rsidR="00884539">
        <w:rPr>
          <w:sz w:val="24"/>
          <w:szCs w:val="24"/>
        </w:rPr>
        <w:t>predškolski program. Stjecati</w:t>
      </w:r>
      <w:r w:rsidRPr="007877FD">
        <w:rPr>
          <w:sz w:val="24"/>
          <w:szCs w:val="24"/>
        </w:rPr>
        <w:t xml:space="preserve"> znanja i razviti sposobnosti potrebne za praktično ostvarivanje mijenjanja i razvoja konteksta i kulture dječjeg vrtića.</w:t>
      </w:r>
    </w:p>
    <w:p w:rsidR="007877FD" w:rsidRPr="00E5798C" w:rsidRDefault="007877FD" w:rsidP="004F6BCE">
      <w:pPr>
        <w:spacing w:line="360" w:lineRule="auto"/>
        <w:jc w:val="both"/>
        <w:rPr>
          <w:b/>
          <w:sz w:val="24"/>
          <w:szCs w:val="24"/>
          <w:lang w:val="hr-HR"/>
        </w:rPr>
      </w:pPr>
    </w:p>
    <w:p w:rsidR="00B04779" w:rsidRPr="005D69EB" w:rsidRDefault="00B04779" w:rsidP="00EF7C30">
      <w:pPr>
        <w:pStyle w:val="Default"/>
        <w:spacing w:line="360" w:lineRule="auto"/>
        <w:jc w:val="both"/>
        <w:rPr>
          <w:b/>
          <w:szCs w:val="23"/>
        </w:rPr>
      </w:pPr>
      <w:bookmarkStart w:id="23" w:name="_Toc494100717"/>
      <w:r w:rsidRPr="005D69EB">
        <w:rPr>
          <w:b/>
          <w:szCs w:val="23"/>
        </w:rPr>
        <w:t>ZADACI:</w:t>
      </w:r>
    </w:p>
    <w:p w:rsidR="00F5204C" w:rsidRDefault="00B04779" w:rsidP="00373CCA">
      <w:pPr>
        <w:pStyle w:val="Default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omogućiti da kroz različite oblike stručnog usavršavanja stječu nove spoznaje, iskustva, znanja i vještine</w:t>
      </w:r>
      <w:r w:rsidR="00F5204C">
        <w:rPr>
          <w:sz w:val="23"/>
          <w:szCs w:val="23"/>
        </w:rPr>
        <w:t>, kako bi unaprijedili i afirmirali osobnu i pedagošku praksu koja će biti prepoznatljiva po svojoj kvaliteti, metodama rada, partnerstvu s roditeljima i širom društvenom zajednicom kao snažna potpora roditeljstvu</w:t>
      </w:r>
    </w:p>
    <w:p w:rsidR="00F5204C" w:rsidRDefault="00F5204C" w:rsidP="00373CCA">
      <w:pPr>
        <w:pStyle w:val="Default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promicati ideju cjeloživotnog učenja kao bitnu osnovu osobnog i profesionalnog razvoja</w:t>
      </w:r>
    </w:p>
    <w:p w:rsidR="00F5204C" w:rsidRDefault="00F5204C" w:rsidP="00373CCA">
      <w:pPr>
        <w:pStyle w:val="Default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informirati radnike o inovacijama, projektima, dostignućima, promjenama i zakonskim izmjenama u predškolskom odgoju</w:t>
      </w:r>
    </w:p>
    <w:p w:rsidR="00F5204C" w:rsidRDefault="00F5204C" w:rsidP="00373CCA">
      <w:pPr>
        <w:pStyle w:val="Default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podrž</w:t>
      </w:r>
      <w:r w:rsidR="005340CA">
        <w:rPr>
          <w:sz w:val="23"/>
          <w:szCs w:val="23"/>
        </w:rPr>
        <w:t>avati stručno usavršavanje radni</w:t>
      </w:r>
      <w:r>
        <w:rPr>
          <w:sz w:val="23"/>
          <w:szCs w:val="23"/>
        </w:rPr>
        <w:t>ka kao i razvijanje njihovih kompetencija</w:t>
      </w:r>
    </w:p>
    <w:p w:rsidR="00F5204C" w:rsidRDefault="00F5204C" w:rsidP="00373CCA">
      <w:pPr>
        <w:pStyle w:val="Default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osnaživanje timskog rada</w:t>
      </w:r>
    </w:p>
    <w:p w:rsidR="007B6E05" w:rsidRDefault="00F5204C" w:rsidP="004C343F">
      <w:pPr>
        <w:pStyle w:val="Default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prilagoditi i primijeniti nove spoznaje, inovacije</w:t>
      </w:r>
      <w:r w:rsidR="00884539">
        <w:rPr>
          <w:sz w:val="23"/>
          <w:szCs w:val="23"/>
        </w:rPr>
        <w:t>, ideje s djecom u odgojno-obrazovnom radu</w:t>
      </w:r>
    </w:p>
    <w:p w:rsidR="007B6E05" w:rsidRDefault="007B6E05" w:rsidP="007B6E05">
      <w:pPr>
        <w:pStyle w:val="Default"/>
        <w:spacing w:line="360" w:lineRule="auto"/>
        <w:jc w:val="both"/>
        <w:rPr>
          <w:sz w:val="23"/>
          <w:szCs w:val="23"/>
        </w:rPr>
      </w:pPr>
    </w:p>
    <w:p w:rsidR="007B6E05" w:rsidRDefault="007B6E05" w:rsidP="007B6E05">
      <w:pPr>
        <w:pStyle w:val="Default"/>
        <w:spacing w:line="360" w:lineRule="auto"/>
        <w:jc w:val="both"/>
        <w:rPr>
          <w:sz w:val="23"/>
          <w:szCs w:val="23"/>
        </w:rPr>
      </w:pPr>
    </w:p>
    <w:p w:rsidR="00E5798C" w:rsidRPr="005D69EB" w:rsidRDefault="00E5798C" w:rsidP="007B6E05">
      <w:pPr>
        <w:pStyle w:val="Default"/>
        <w:spacing w:line="360" w:lineRule="auto"/>
        <w:jc w:val="both"/>
        <w:rPr>
          <w:sz w:val="23"/>
          <w:szCs w:val="23"/>
        </w:rPr>
      </w:pPr>
    </w:p>
    <w:p w:rsidR="007877FD" w:rsidRPr="00BD45AE" w:rsidRDefault="007877FD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24" w:name="_Toc445381488"/>
      <w:r w:rsidRPr="00BD45AE">
        <w:rPr>
          <w:rFonts w:ascii="Times New Roman" w:hAnsi="Times New Roman"/>
          <w:b/>
        </w:rPr>
        <w:t>6. SURADNJA S RODITELJIMA</w:t>
      </w:r>
      <w:bookmarkEnd w:id="23"/>
      <w:bookmarkEnd w:id="24"/>
    </w:p>
    <w:p w:rsidR="007877FD" w:rsidRDefault="007877FD" w:rsidP="00EF7C30">
      <w:pPr>
        <w:spacing w:line="360" w:lineRule="auto"/>
        <w:jc w:val="both"/>
      </w:pPr>
    </w:p>
    <w:p w:rsidR="00CC76C5" w:rsidRDefault="007877FD" w:rsidP="00EF7C30">
      <w:pPr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Suradnja s roditeljima uvijek je jedna od bitnih zadaća svih stručnih djelatnika vrtića. Unapređivanjem suradnje raste kvaliteta odgojno-obrazovne ustanove. Profesionalna uloga odgojitelja i životna uloga roditelja uvelike su slične. Polaskom djeteta u vrtić roditelji i odgojitelji postaju suradnici na zajedničkom zadatku skrbi, njege, odgoja i obrazovanja djeteta. Iako su roditelj i odgojitelj suradnici na istoj zadaći, rijetko su zajedno: niti odgojitelj izravno svjedoči roditeljstvu u obitelji</w:t>
      </w:r>
      <w:r>
        <w:rPr>
          <w:sz w:val="24"/>
          <w:szCs w:val="24"/>
        </w:rPr>
        <w:t>,</w:t>
      </w:r>
      <w:r w:rsidRPr="007877FD">
        <w:rPr>
          <w:sz w:val="24"/>
          <w:szCs w:val="24"/>
        </w:rPr>
        <w:t xml:space="preserve"> niti je roditelj nazočan odgojiteljevu radu u vrtiću. Jedini izravni svjedok uloga odgojitelja i roditelja je dijete, a uspješnost suradnje možemo procjenjivati tek na osnovi posljedica vidljivih u djetetovu ponašanju, zadovoljstvu i općem razvoju. Zbog toga je važno da odgojitelji i roditelji u međusobnu suradnju ulažu izuzetno mnogo povjerenja, otvorenosti, tolerancije, objektivnosti i spremnosti za uvažavanje osobnih i profesionalnih kompetencija, razmjenu informacija o djetetu, usklađivanje odgojnih utjecaja i zajedničko rješavanje problema u razvoju i odgoju djeteta.</w:t>
      </w:r>
    </w:p>
    <w:p w:rsidR="007877FD" w:rsidRPr="007877FD" w:rsidRDefault="007877FD" w:rsidP="00EF7C30">
      <w:pPr>
        <w:spacing w:line="360" w:lineRule="auto"/>
        <w:jc w:val="both"/>
        <w:rPr>
          <w:sz w:val="24"/>
          <w:szCs w:val="24"/>
        </w:rPr>
      </w:pPr>
    </w:p>
    <w:p w:rsidR="007877FD" w:rsidRPr="007877FD" w:rsidRDefault="007877FD" w:rsidP="00EF7C30">
      <w:pPr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U građenju profesionalnih suradničkih odnosa s roditeljima u našem vrtiću osobiti trud ulažemo u stvaranje osobno i socijalno potkrepljujućih situacija za aktivnu i ravnopravnu komunikaciju i interakciju odgojitelja i roditelja što je vidljivo u: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>podržavanju kvalitetne komunikacije usmjerene na dobrobit djeteta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>pravovremenom reagiranju i konstruktivnom rješavanju problema vezanih uz odgoj i razvoj djece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>osvješćivanju potrebe da dijete i roditelj zajednički sudjeluju u određenim okvirima u organizaciji programskih uvjeta vrtića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>poticanju roditelja na sudjelovanje u aktivnostima u vrtiću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>osnaživanju roditeljske kompetencije i djelotvornosti stjecanjem znanja i vještina potrebnih za odgoj djece u obitelji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>pojačavanju informiranja roditelja</w:t>
      </w: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Oblici suradnje s roditeljima: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Roditeljski sastanci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Individualne informacije za roditelje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Radionice i predavanja na razini odgojnih skupina u dogovoru s odgojiteljima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Radionice i predavanja na razini vrtića koje će provoditi vanjski stručni suradnici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Savjetovanje roditelja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Inicijalni razgovori prilikom upisa djece u vrtić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Uključivanje u događanja organizirana na razini ustanove 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Uključivanje u humanitarne akcije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Uključivanje u sportska događanja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Uključivanje roditelja u organizirane izlete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Uključivanje roditelja u projekte koji se provode na razini odgojnih skupina </w:t>
      </w:r>
    </w:p>
    <w:p w:rsidR="007877FD" w:rsidRPr="00CC76C5" w:rsidRDefault="007877FD" w:rsidP="00CC76C5">
      <w:pPr>
        <w:pStyle w:val="ListParagraph"/>
        <w:widowControl w:val="0"/>
        <w:numPr>
          <w:ilvl w:val="0"/>
          <w:numId w:val="27"/>
        </w:numPr>
        <w:tabs>
          <w:tab w:val="left" w:pos="8205"/>
        </w:tabs>
        <w:suppressAutoHyphens/>
        <w:spacing w:line="360" w:lineRule="auto"/>
        <w:jc w:val="both"/>
        <w:rPr>
          <w:sz w:val="24"/>
          <w:szCs w:val="24"/>
        </w:rPr>
      </w:pPr>
      <w:r w:rsidRPr="00CC76C5">
        <w:rPr>
          <w:sz w:val="24"/>
          <w:szCs w:val="24"/>
        </w:rPr>
        <w:t xml:space="preserve">Informativni kutići, panoi, edukativni letci, fotokopirani članci, plakati, posteri </w:t>
      </w:r>
    </w:p>
    <w:p w:rsidR="00C96B92" w:rsidRDefault="00C96B92" w:rsidP="00EF7C30">
      <w:pPr>
        <w:jc w:val="both"/>
        <w:rPr>
          <w:sz w:val="24"/>
          <w:szCs w:val="24"/>
          <w:lang w:val="hr-HR"/>
        </w:rPr>
      </w:pPr>
    </w:p>
    <w:p w:rsidR="006223AD" w:rsidRDefault="006223AD" w:rsidP="00EF7C30">
      <w:pPr>
        <w:jc w:val="both"/>
        <w:rPr>
          <w:sz w:val="24"/>
          <w:szCs w:val="24"/>
          <w:lang w:val="hr-HR"/>
        </w:rPr>
      </w:pPr>
    </w:p>
    <w:p w:rsidR="00CC76C5" w:rsidRDefault="00CC76C5" w:rsidP="00EF7C30">
      <w:pPr>
        <w:jc w:val="both"/>
        <w:rPr>
          <w:sz w:val="24"/>
          <w:szCs w:val="24"/>
          <w:lang w:val="hr-HR"/>
        </w:rPr>
      </w:pPr>
    </w:p>
    <w:p w:rsidR="00C96B92" w:rsidRDefault="00C96B92" w:rsidP="00EF7C30">
      <w:pPr>
        <w:jc w:val="both"/>
        <w:rPr>
          <w:sz w:val="24"/>
          <w:szCs w:val="24"/>
          <w:lang w:val="hr-HR"/>
        </w:rPr>
      </w:pPr>
    </w:p>
    <w:p w:rsidR="007877FD" w:rsidRPr="007877FD" w:rsidRDefault="007877FD" w:rsidP="00EF7C30">
      <w:pPr>
        <w:jc w:val="both"/>
        <w:rPr>
          <w:sz w:val="24"/>
          <w:szCs w:val="24"/>
          <w:lang w:val="hr-HR"/>
        </w:rPr>
      </w:pPr>
    </w:p>
    <w:p w:rsidR="007877FD" w:rsidRPr="00BD45AE" w:rsidRDefault="007877FD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25" w:name="_Toc494100731"/>
      <w:bookmarkStart w:id="26" w:name="_Toc445381489"/>
      <w:r w:rsidRPr="00BD45AE">
        <w:rPr>
          <w:rFonts w:ascii="Times New Roman" w:hAnsi="Times New Roman"/>
          <w:b/>
        </w:rPr>
        <w:t>7. SURADNJA S DRUŠTVENIM ČIMBENICIMA</w:t>
      </w:r>
      <w:bookmarkEnd w:id="25"/>
      <w:bookmarkEnd w:id="26"/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Društveno okruženje primarno je u jačanju društvene svijesti o važnosti ranog odgoja i obrazovanja za djetetov osobni razvoj i razvoj društva u cjelini. Dječji vrtić kao sastavni dio društvenog okruženja važan je čimbenik funkcioniranja društva. Ostvarivanje ciljeva odgojno-obrazovnog rada nije moguće bez raznolike i sveobuhvatne suradnje vrtića s lokalnom i širom društvenom zajednicom, kao i s vanjskim ustanovama koje nude mogućnosti unapređivanja kvalitete rada s djecom i roditeljima, kao i stručna usavršavanja svih sudionika odgojno-obrazovnog procesa.</w:t>
      </w:r>
      <w:r w:rsidR="008F3A03">
        <w:rPr>
          <w:sz w:val="24"/>
          <w:szCs w:val="24"/>
        </w:rPr>
        <w:t xml:space="preserve"> </w:t>
      </w:r>
      <w:r w:rsidR="008F3A03" w:rsidRPr="007877FD">
        <w:rPr>
          <w:sz w:val="24"/>
          <w:szCs w:val="24"/>
        </w:rPr>
        <w:t>Suradnja s društvenim čimbenicima se planira u svim zadaćama koje zahtijevaju uključenost vanjskih suradnika, sustručnjaka, nadležnih institucija, lokalne i područne samouprave ili drugih društvenih subjekata. U ovoj pedagoškoj godini surađivat ćemo sustavnije s različitim društvenim čimbenicima, s ciljem ostvarivanja i obogaćivanja odgojno-obrazovnog procesa.</w:t>
      </w:r>
    </w:p>
    <w:p w:rsidR="004C343F" w:rsidRDefault="004C343F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4C343F" w:rsidRDefault="004C343F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tbl>
      <w:tblPr>
        <w:tblStyle w:val="LightGrid-Accent4"/>
        <w:tblW w:w="10110" w:type="dxa"/>
        <w:tblInd w:w="-504" w:type="dxa"/>
        <w:tblLayout w:type="fixed"/>
        <w:tblLook w:val="00BF"/>
      </w:tblPr>
      <w:tblGrid>
        <w:gridCol w:w="2552"/>
        <w:gridCol w:w="4111"/>
        <w:gridCol w:w="1887"/>
        <w:gridCol w:w="1560"/>
      </w:tblGrid>
      <w:tr w:rsidR="00D7688E">
        <w:trPr>
          <w:cnfStyle w:val="100000000000"/>
        </w:trPr>
        <w:tc>
          <w:tcPr>
            <w:cnfStyle w:val="001000000000"/>
            <w:tcW w:w="2552" w:type="dxa"/>
          </w:tcPr>
          <w:p w:rsidR="00D7688E" w:rsidRDefault="00D7688E" w:rsidP="00EF7C30">
            <w:pPr>
              <w:tabs>
                <w:tab w:val="left" w:pos="82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BITNE ZADAĆE</w:t>
            </w:r>
          </w:p>
        </w:tc>
        <w:tc>
          <w:tcPr>
            <w:cnfStyle w:val="000010000000"/>
            <w:tcW w:w="4111" w:type="dxa"/>
          </w:tcPr>
          <w:p w:rsidR="00D7688E" w:rsidRDefault="00D7688E" w:rsidP="00EF7C30">
            <w:pPr>
              <w:tabs>
                <w:tab w:val="left" w:pos="82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 RADA</w:t>
            </w:r>
          </w:p>
        </w:tc>
        <w:tc>
          <w:tcPr>
            <w:tcW w:w="1887" w:type="dxa"/>
          </w:tcPr>
          <w:p w:rsidR="00D7688E" w:rsidRDefault="00D7688E" w:rsidP="00EF7C30">
            <w:pPr>
              <w:tabs>
                <w:tab w:val="left" w:pos="8205"/>
              </w:tabs>
              <w:spacing w:line="360" w:lineRule="auto"/>
              <w:jc w:val="both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 I SURADNICI</w:t>
            </w:r>
          </w:p>
        </w:tc>
        <w:tc>
          <w:tcPr>
            <w:cnfStyle w:val="000010000000"/>
            <w:tcW w:w="1560" w:type="dxa"/>
          </w:tcPr>
          <w:p w:rsidR="00D7688E" w:rsidRDefault="00D7688E" w:rsidP="00EF7C30">
            <w:pPr>
              <w:tabs>
                <w:tab w:val="left" w:pos="82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DINAMIKA</w:t>
            </w:r>
          </w:p>
        </w:tc>
      </w:tr>
      <w:tr w:rsidR="00DB3E70">
        <w:trPr>
          <w:cnfStyle w:val="000000100000"/>
        </w:trPr>
        <w:tc>
          <w:tcPr>
            <w:cnfStyle w:val="001000000000"/>
            <w:tcW w:w="2552" w:type="dxa"/>
          </w:tcPr>
          <w:p w:rsidR="00D7688E" w:rsidRPr="00D7688E" w:rsidRDefault="00D7688E" w:rsidP="00CC76C5">
            <w:pPr>
              <w:tabs>
                <w:tab w:val="left" w:pos="8205"/>
              </w:tabs>
              <w:spacing w:line="360" w:lineRule="auto"/>
              <w:rPr>
                <w:b w:val="0"/>
                <w:sz w:val="24"/>
                <w:szCs w:val="24"/>
              </w:rPr>
            </w:pPr>
            <w:r w:rsidRPr="00D7688E">
              <w:rPr>
                <w:b w:val="0"/>
                <w:sz w:val="24"/>
                <w:szCs w:val="24"/>
              </w:rPr>
              <w:t>Suradnja sa stručnim us</w:t>
            </w:r>
            <w:r w:rsidR="0072568A">
              <w:rPr>
                <w:b w:val="0"/>
                <w:sz w:val="24"/>
                <w:szCs w:val="24"/>
              </w:rPr>
              <w:t>t</w:t>
            </w:r>
            <w:r w:rsidRPr="00D7688E">
              <w:rPr>
                <w:b w:val="0"/>
                <w:sz w:val="24"/>
                <w:szCs w:val="24"/>
              </w:rPr>
              <w:t>anova</w:t>
            </w:r>
            <w:r w:rsidR="00CC76C5">
              <w:rPr>
                <w:b w:val="0"/>
                <w:sz w:val="24"/>
                <w:szCs w:val="24"/>
              </w:rPr>
              <w:t>ma u cilju unapređivanja odgojno-</w:t>
            </w:r>
            <w:r w:rsidRPr="00D7688E">
              <w:rPr>
                <w:b w:val="0"/>
                <w:sz w:val="24"/>
                <w:szCs w:val="24"/>
              </w:rPr>
              <w:t xml:space="preserve"> </w:t>
            </w:r>
            <w:r w:rsidR="00CC76C5">
              <w:rPr>
                <w:b w:val="0"/>
                <w:sz w:val="24"/>
                <w:szCs w:val="24"/>
              </w:rPr>
              <w:t xml:space="preserve">obrazovne </w:t>
            </w:r>
            <w:r w:rsidRPr="00D7688E">
              <w:rPr>
                <w:b w:val="0"/>
                <w:sz w:val="24"/>
                <w:szCs w:val="24"/>
              </w:rPr>
              <w:t>prakse i stručnog usvršavanja djelatnika</w:t>
            </w:r>
          </w:p>
        </w:tc>
        <w:tc>
          <w:tcPr>
            <w:cnfStyle w:val="000010000000"/>
            <w:tcW w:w="4111" w:type="dxa"/>
          </w:tcPr>
          <w:p w:rsidR="00D7688E" w:rsidRP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688E">
              <w:rPr>
                <w:sz w:val="24"/>
                <w:szCs w:val="24"/>
              </w:rPr>
              <w:t>Ministarstvo znanosti i obrazovanja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Agencija za odgoj i obrazovanje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Učiteljski fakultet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Filozofski fakultet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Edukacijsko – rehabilitacijski fakultet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Zdravs</w:t>
            </w:r>
            <w:r w:rsidR="0072568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veno veleučilište</w:t>
            </w:r>
          </w:p>
          <w:p w:rsidR="00D7688E" w:rsidRP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suradnici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Odgojitelji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Roditelji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560" w:type="dxa"/>
          </w:tcPr>
          <w:p w:rsidR="00D7688E" w:rsidRDefault="00D7688E" w:rsidP="00EF7C30">
            <w:pPr>
              <w:tabs>
                <w:tab w:val="left" w:pos="82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D7688E">
        <w:trPr>
          <w:cnfStyle w:val="000000010000"/>
        </w:trPr>
        <w:tc>
          <w:tcPr>
            <w:cnfStyle w:val="001000000000"/>
            <w:tcW w:w="2552" w:type="dxa"/>
          </w:tcPr>
          <w:p w:rsidR="00D7688E" w:rsidRPr="007B1D42" w:rsidRDefault="00D7688E" w:rsidP="00CC76C5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7B1D42">
              <w:rPr>
                <w:b w:val="0"/>
                <w:sz w:val="24"/>
                <w:szCs w:val="24"/>
              </w:rPr>
              <w:t xml:space="preserve">Surađivati s čimbenicima radi osiguranja materijalnih uvjeta za djelatnost vrtića 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</w:tcPr>
          <w:p w:rsidR="00D7688E" w:rsidRDefault="00D7688E" w:rsidP="00CC76C5">
            <w:pPr>
              <w:framePr w:hSpace="180" w:wrap="around" w:vAnchor="text" w:hAnchor="margin" w:xAlign="center" w:y="1699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Osnivač Kristova crkva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Grad Zaprešić</w:t>
            </w:r>
          </w:p>
        </w:tc>
        <w:tc>
          <w:tcPr>
            <w:tcW w:w="1887" w:type="dxa"/>
          </w:tcPr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  <w:p w:rsidR="00D7688E" w:rsidRDefault="007B6E05" w:rsidP="00CC76C5">
            <w:pPr>
              <w:tabs>
                <w:tab w:val="left" w:pos="8205"/>
              </w:tabs>
              <w:spacing w:line="360" w:lineRule="auto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Administrativno-računovodstveni djelatnik</w:t>
            </w:r>
          </w:p>
        </w:tc>
        <w:tc>
          <w:tcPr>
            <w:cnfStyle w:val="000010000000"/>
            <w:tcW w:w="1560" w:type="dxa"/>
          </w:tcPr>
          <w:p w:rsidR="00D7688E" w:rsidRDefault="00D7688E" w:rsidP="00EF7C30">
            <w:pPr>
              <w:tabs>
                <w:tab w:val="left" w:pos="82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DB3E70">
        <w:trPr>
          <w:cnfStyle w:val="000000100000"/>
        </w:trPr>
        <w:tc>
          <w:tcPr>
            <w:cnfStyle w:val="001000000000"/>
            <w:tcW w:w="2552" w:type="dxa"/>
          </w:tcPr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  <w:r w:rsidRPr="007B1D42">
              <w:rPr>
                <w:b w:val="0"/>
                <w:sz w:val="24"/>
                <w:szCs w:val="24"/>
                <w:lang w:val="pl-PL"/>
              </w:rPr>
              <w:t>Suradnja s čimbenicima na području na kojem vrtić djeluje</w:t>
            </w:r>
          </w:p>
        </w:tc>
        <w:tc>
          <w:tcPr>
            <w:cnfStyle w:val="000010000000"/>
            <w:tcW w:w="4111" w:type="dxa"/>
          </w:tcPr>
          <w:p w:rsidR="00D7688E" w:rsidRPr="00F136A8" w:rsidRDefault="00D7688E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Centar za socijalnu skrb</w:t>
            </w:r>
            <w:r w:rsidR="007B6E05">
              <w:rPr>
                <w:sz w:val="24"/>
                <w:szCs w:val="24"/>
              </w:rPr>
              <w:t xml:space="preserve"> Zaprešić</w:t>
            </w:r>
          </w:p>
          <w:p w:rsidR="00D7688E" w:rsidRPr="00F136A8" w:rsidRDefault="00D7688E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568A">
              <w:rPr>
                <w:sz w:val="24"/>
                <w:szCs w:val="24"/>
              </w:rPr>
              <w:t>O</w:t>
            </w:r>
            <w:r w:rsidRPr="00F136A8">
              <w:rPr>
                <w:sz w:val="24"/>
                <w:szCs w:val="24"/>
              </w:rPr>
              <w:t>snovne škole s lokalnog područja</w:t>
            </w:r>
          </w:p>
          <w:p w:rsidR="00D7688E" w:rsidRPr="00F136A8" w:rsidRDefault="00D7688E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Dom zdravlja</w:t>
            </w:r>
            <w:r w:rsidR="007B6E05">
              <w:rPr>
                <w:sz w:val="24"/>
                <w:szCs w:val="24"/>
              </w:rPr>
              <w:t xml:space="preserve"> Zaprešić</w:t>
            </w:r>
          </w:p>
          <w:p w:rsidR="00D7688E" w:rsidRPr="00F136A8" w:rsidRDefault="00D7688E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Policijska uprava</w:t>
            </w:r>
            <w:r>
              <w:rPr>
                <w:sz w:val="24"/>
                <w:szCs w:val="24"/>
              </w:rPr>
              <w:t xml:space="preserve"> </w:t>
            </w:r>
            <w:r w:rsidRPr="00F136A8">
              <w:rPr>
                <w:sz w:val="24"/>
                <w:szCs w:val="24"/>
              </w:rPr>
              <w:t>Zaprešić</w:t>
            </w:r>
          </w:p>
          <w:p w:rsidR="00D7688E" w:rsidRPr="00F136A8" w:rsidRDefault="00D7688E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 xml:space="preserve">Župni uredi </w:t>
            </w:r>
          </w:p>
          <w:p w:rsidR="00D7688E" w:rsidRPr="00F136A8" w:rsidRDefault="00D7688E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Knjižnica Antuna Augustinčića</w:t>
            </w:r>
          </w:p>
          <w:p w:rsidR="00ED4035" w:rsidRPr="00F136A8" w:rsidRDefault="00ED4035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Zagrebačko kazalište lutaka</w:t>
            </w:r>
          </w:p>
          <w:p w:rsidR="00ED4035" w:rsidRPr="00F136A8" w:rsidRDefault="00ED4035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Mala scena</w:t>
            </w:r>
          </w:p>
          <w:p w:rsidR="00ED4035" w:rsidRPr="00F136A8" w:rsidRDefault="00ED4035" w:rsidP="00CC76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6A8">
              <w:rPr>
                <w:sz w:val="24"/>
                <w:szCs w:val="24"/>
              </w:rPr>
              <w:t>Kazalište Trešnja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ED4035" w:rsidRPr="00F136A8" w:rsidRDefault="00ED4035" w:rsidP="00CC76C5">
            <w:pPr>
              <w:framePr w:hSpace="180" w:wrap="around" w:vAnchor="text" w:hAnchor="margin" w:xAlign="center" w:y="1699"/>
              <w:spacing w:line="360" w:lineRule="auto"/>
              <w:cnfStyle w:val="000000100000"/>
              <w:rPr>
                <w:sz w:val="24"/>
                <w:szCs w:val="24"/>
              </w:rPr>
            </w:pPr>
            <w:r w:rsidRPr="00F136A8">
              <w:rPr>
                <w:sz w:val="24"/>
                <w:szCs w:val="24"/>
              </w:rPr>
              <w:t>Ravnatelj</w:t>
            </w:r>
          </w:p>
          <w:p w:rsidR="00ED4035" w:rsidRDefault="00ED4035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</w:t>
            </w:r>
            <w:r w:rsidRPr="00F136A8">
              <w:rPr>
                <w:sz w:val="24"/>
                <w:szCs w:val="24"/>
              </w:rPr>
              <w:t xml:space="preserve"> suradnici</w:t>
            </w:r>
          </w:p>
          <w:p w:rsidR="00ED4035" w:rsidRPr="00F136A8" w:rsidRDefault="00ED4035" w:rsidP="00CC76C5">
            <w:pPr>
              <w:spacing w:line="360" w:lineRule="auto"/>
              <w:cnfStyle w:val="000000100000"/>
              <w:rPr>
                <w:sz w:val="24"/>
                <w:szCs w:val="24"/>
              </w:rPr>
            </w:pPr>
            <w:r w:rsidRPr="00F136A8">
              <w:rPr>
                <w:sz w:val="24"/>
                <w:szCs w:val="24"/>
              </w:rPr>
              <w:t>Odgojitelji</w:t>
            </w:r>
          </w:p>
          <w:p w:rsidR="00D7688E" w:rsidRDefault="00D7688E" w:rsidP="00CC76C5">
            <w:pPr>
              <w:tabs>
                <w:tab w:val="left" w:pos="8205"/>
              </w:tabs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560" w:type="dxa"/>
          </w:tcPr>
          <w:p w:rsidR="00D7688E" w:rsidRDefault="00ED4035" w:rsidP="00EF7C30">
            <w:pPr>
              <w:tabs>
                <w:tab w:val="left" w:pos="820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</w:tbl>
    <w:p w:rsidR="008F3A03" w:rsidRPr="007877FD" w:rsidRDefault="008F3A03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BD45AE" w:rsidRDefault="00BD45AE" w:rsidP="00DB3E70">
      <w:pPr>
        <w:pStyle w:val="Heading1"/>
        <w:rPr>
          <w:b/>
        </w:rPr>
      </w:pPr>
      <w:bookmarkStart w:id="27" w:name="_Toc494100732"/>
    </w:p>
    <w:p w:rsidR="005D69EB" w:rsidRDefault="005D69EB" w:rsidP="00DB3E70">
      <w:pPr>
        <w:pStyle w:val="Heading1"/>
        <w:rPr>
          <w:b/>
        </w:rPr>
      </w:pPr>
    </w:p>
    <w:p w:rsidR="00BD45AE" w:rsidRPr="006223AD" w:rsidRDefault="00BD45AE" w:rsidP="006223AD"/>
    <w:p w:rsidR="007877FD" w:rsidRPr="00BD45AE" w:rsidRDefault="007877FD" w:rsidP="00BD45AE">
      <w:pPr>
        <w:pStyle w:val="Heading1"/>
        <w:spacing w:line="360" w:lineRule="auto"/>
        <w:rPr>
          <w:rFonts w:ascii="Times New Roman" w:eastAsiaTheme="majorEastAsia" w:hAnsi="Times New Roman"/>
          <w:b/>
        </w:rPr>
      </w:pPr>
      <w:bookmarkStart w:id="28" w:name="_Toc445381490"/>
      <w:r w:rsidRPr="00BD45AE">
        <w:rPr>
          <w:rFonts w:ascii="Times New Roman" w:hAnsi="Times New Roman"/>
          <w:b/>
        </w:rPr>
        <w:t>8. VREDNOVANJE PROGRAMA</w:t>
      </w:r>
      <w:bookmarkEnd w:id="27"/>
      <w:bookmarkEnd w:id="28"/>
    </w:p>
    <w:p w:rsidR="007877FD" w:rsidRPr="007877FD" w:rsidRDefault="007877FD" w:rsidP="00EF7C30">
      <w:pPr>
        <w:spacing w:line="360" w:lineRule="auto"/>
        <w:jc w:val="both"/>
        <w:rPr>
          <w:b/>
          <w:bCs/>
          <w:sz w:val="24"/>
          <w:szCs w:val="24"/>
        </w:rPr>
      </w:pPr>
    </w:p>
    <w:p w:rsidR="007877FD" w:rsidRDefault="008F3A03" w:rsidP="00EF7C3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dječjem vrtiću Zvono u</w:t>
      </w:r>
      <w:r w:rsidR="007877FD" w:rsidRPr="007877FD">
        <w:rPr>
          <w:bCs/>
          <w:sz w:val="24"/>
          <w:szCs w:val="24"/>
        </w:rPr>
        <w:t>smjereni smo na utvrđivanje dobre prakse, standarda kvalitete odgojno-obrazovnog rada, te nakon objektivnijeg utvrđivanja trenutnog stanja, određivanja područja promjena i unapređivanja prakse. Vrednovanje unaprijed određenih područja i pokazatelja provodit će se putem refleksija odgojno-obrazovne prakse te uporabom lista praćenja, lista procjene, upitnika, anketa te uvidom i analizom pedagoške dokumentacije. Cilj ovakvog načina rada je dublje promišljanje kulture vrtića, bolje razumijevanje djeteta i sagledavanje vlastitih postupaka. Zajedničke kvalitetne rasprave sudionicima odgojno-obrazovnog procesa omogućit će kvalitetno suradničko učenje.</w:t>
      </w:r>
      <w:r w:rsidR="00EA6162">
        <w:rPr>
          <w:bCs/>
          <w:sz w:val="24"/>
          <w:szCs w:val="24"/>
        </w:rPr>
        <w:t xml:space="preserve"> </w:t>
      </w:r>
    </w:p>
    <w:p w:rsidR="00A00BB2" w:rsidRDefault="00A00BB2" w:rsidP="00EF7C30">
      <w:pPr>
        <w:tabs>
          <w:tab w:val="left" w:pos="8205"/>
        </w:tabs>
        <w:spacing w:line="360" w:lineRule="auto"/>
        <w:jc w:val="both"/>
        <w:rPr>
          <w:bCs/>
          <w:sz w:val="24"/>
          <w:szCs w:val="24"/>
        </w:rPr>
      </w:pP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rFonts w:eastAsia="Lucida Sans Unicode"/>
          <w:sz w:val="24"/>
          <w:szCs w:val="24"/>
          <w:lang w:eastAsia="en-US"/>
        </w:rPr>
      </w:pPr>
    </w:p>
    <w:p w:rsidR="007877FD" w:rsidRPr="00BD45AE" w:rsidRDefault="007877FD" w:rsidP="00DB3E70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bookmarkStart w:id="29" w:name="_Toc494100733"/>
      <w:bookmarkStart w:id="30" w:name="_Toc445381491"/>
      <w:r w:rsidRPr="00BD45AE">
        <w:rPr>
          <w:rFonts w:ascii="Times New Roman" w:hAnsi="Times New Roman"/>
          <w:sz w:val="26"/>
          <w:szCs w:val="26"/>
        </w:rPr>
        <w:t>8.1 Vrednovanje i dokumentiranje programa</w:t>
      </w:r>
      <w:bookmarkEnd w:id="29"/>
      <w:bookmarkEnd w:id="30"/>
      <w:r w:rsidRPr="00BD45AE">
        <w:rPr>
          <w:rFonts w:ascii="Times New Roman" w:hAnsi="Times New Roman"/>
          <w:sz w:val="26"/>
          <w:szCs w:val="26"/>
        </w:rPr>
        <w:t xml:space="preserve"> </w:t>
      </w: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Dokumentiranje podrazumijeva sustavno prikupljanje dokumentacije koje omogućuje promatranje i bolje razumijevanje akcija djeteta, a samim time i osiguranje kvalitetnije potpore njegovu razvoju. Dokumentiranje pridonosi kreiranju kulture uključenosti i dijaloga između svih sudionika u vrtiću. Dokumentiranje ćemo provoditi kroz različite oblike: pisane anegdotske bilješke, dnevnike, transkripte razgovora s različitim subjektima i sudionicima u odgojno-obrazovnom procesu, dječje likovne radove, grafičke prikaze dobivenih rezultata, audio i video zapise, protokole praćenja, ankete i dr. Dokumentiranje omogućuje odgojiteljima bolje razumijevanje djeteta u odgojno-obrazovnom procesu, razumijevanje kvalitete okruženja za učenje i kvalitete njegovih intervencija, omogućava procjenjivanje aktualnog znanja i razumijevanje djece te modificiranje složenosti ponuđenih materijala i aktivnosti. Ono je uj</w:t>
      </w:r>
      <w:r w:rsidR="007B6E05">
        <w:rPr>
          <w:sz w:val="24"/>
          <w:szCs w:val="24"/>
        </w:rPr>
        <w:t>edno i specifična potpora odgoju i učenju</w:t>
      </w:r>
      <w:r w:rsidRPr="007877FD">
        <w:rPr>
          <w:sz w:val="24"/>
          <w:szCs w:val="24"/>
        </w:rPr>
        <w:t xml:space="preserve"> djece, usklađeno s njihovim individualnim i razvojnim mogućnostima, kognitivnim strategijama i drugim posebnostima. Omogućuje razumijevanje tijeka aktivnosti, te promišljanje načina podrške njihova razvoja. Vrednovanje i dokumentiranje programa vršit će se radi: </w:t>
      </w: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 xml:space="preserve">a) procjene postignuća i kompetencija djece </w:t>
      </w: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 xml:space="preserve">b) oblikovanja kurikuluma </w:t>
      </w: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 xml:space="preserve">c) partnerstva s roditeljima i komunikacije sa širom socijalnom zajednicom </w:t>
      </w:r>
    </w:p>
    <w:p w:rsidR="007877FD" w:rsidRP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Nositelji aktivnosti: ravnatelj,</w:t>
      </w:r>
      <w:r w:rsidR="0072568A">
        <w:rPr>
          <w:sz w:val="24"/>
          <w:szCs w:val="24"/>
        </w:rPr>
        <w:t xml:space="preserve"> stručni suradnici,</w:t>
      </w:r>
      <w:r w:rsidRPr="007877FD">
        <w:rPr>
          <w:sz w:val="24"/>
          <w:szCs w:val="24"/>
        </w:rPr>
        <w:t xml:space="preserve"> odgojitelji. </w:t>
      </w:r>
    </w:p>
    <w:p w:rsidR="007877FD" w:rsidRDefault="007877FD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  <w:r w:rsidRPr="007877FD">
        <w:rPr>
          <w:sz w:val="24"/>
          <w:szCs w:val="24"/>
        </w:rPr>
        <w:t>Vrijeme ostvarenja: tijekom pedagoške godine</w:t>
      </w:r>
    </w:p>
    <w:p w:rsidR="00BD45AE" w:rsidRDefault="00BD45AE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BD45AE" w:rsidRDefault="00BD45AE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BD45AE" w:rsidRPr="007877FD" w:rsidRDefault="00BD45AE" w:rsidP="00EF7C30">
      <w:pPr>
        <w:tabs>
          <w:tab w:val="left" w:pos="8205"/>
        </w:tabs>
        <w:spacing w:line="360" w:lineRule="auto"/>
        <w:jc w:val="both"/>
        <w:rPr>
          <w:sz w:val="24"/>
          <w:szCs w:val="24"/>
        </w:rPr>
      </w:pPr>
    </w:p>
    <w:p w:rsidR="00217156" w:rsidRPr="00BD45AE" w:rsidRDefault="00217156" w:rsidP="00BD45AE">
      <w:pPr>
        <w:pStyle w:val="Heading1"/>
        <w:spacing w:line="360" w:lineRule="auto"/>
        <w:rPr>
          <w:rFonts w:ascii="Times New Roman" w:hAnsi="Times New Roman"/>
          <w:b/>
        </w:rPr>
      </w:pPr>
      <w:bookmarkStart w:id="31" w:name="_Toc494100734"/>
      <w:bookmarkStart w:id="32" w:name="_Toc494177204"/>
      <w:bookmarkStart w:id="33" w:name="_Toc445381492"/>
      <w:bookmarkStart w:id="34" w:name="_Toc494100742"/>
      <w:bookmarkStart w:id="35" w:name="_Toc494177212"/>
      <w:r w:rsidRPr="00BD45AE">
        <w:rPr>
          <w:rFonts w:ascii="Times New Roman" w:hAnsi="Times New Roman"/>
          <w:b/>
        </w:rPr>
        <w:t>9. PLAN I PROGRAM RAVNATELJA I ČLANOVA STRUČNOG TIMA TE ZDRAVSTVENOG VODITELJA</w:t>
      </w:r>
      <w:bookmarkEnd w:id="31"/>
      <w:bookmarkEnd w:id="32"/>
      <w:bookmarkEnd w:id="33"/>
    </w:p>
    <w:p w:rsidR="00217156" w:rsidRPr="00BD45AE" w:rsidRDefault="00217156" w:rsidP="00BD45AE">
      <w:pPr>
        <w:tabs>
          <w:tab w:val="left" w:pos="8205"/>
        </w:tabs>
        <w:spacing w:line="360" w:lineRule="auto"/>
        <w:jc w:val="both"/>
        <w:rPr>
          <w:b/>
        </w:rPr>
      </w:pPr>
    </w:p>
    <w:p w:rsidR="00217156" w:rsidRPr="00BD45AE" w:rsidRDefault="00217156" w:rsidP="00BD45AE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bookmarkStart w:id="36" w:name="_Toc494100735"/>
      <w:bookmarkStart w:id="37" w:name="_Toc494177205"/>
      <w:bookmarkStart w:id="38" w:name="_Toc445381493"/>
      <w:r w:rsidRPr="00BD45AE">
        <w:rPr>
          <w:rFonts w:ascii="Times New Roman" w:hAnsi="Times New Roman"/>
          <w:sz w:val="26"/>
          <w:szCs w:val="26"/>
        </w:rPr>
        <w:t>9</w:t>
      </w:r>
      <w:r w:rsidR="00E5798C" w:rsidRPr="00BD45AE">
        <w:rPr>
          <w:rFonts w:ascii="Times New Roman" w:hAnsi="Times New Roman"/>
          <w:sz w:val="26"/>
          <w:szCs w:val="26"/>
        </w:rPr>
        <w:t xml:space="preserve">.1.  Godišnji plan i program rada ravnatelja za pedagošku godinu </w:t>
      </w:r>
      <w:r w:rsidRPr="00BD45AE">
        <w:rPr>
          <w:rFonts w:ascii="Times New Roman" w:hAnsi="Times New Roman"/>
          <w:sz w:val="26"/>
          <w:szCs w:val="26"/>
        </w:rPr>
        <w:t>2019./2020.</w:t>
      </w:r>
      <w:bookmarkEnd w:id="36"/>
      <w:bookmarkEnd w:id="37"/>
      <w:bookmarkEnd w:id="38"/>
      <w:r w:rsidRPr="00BD45AE">
        <w:rPr>
          <w:rFonts w:ascii="Times New Roman" w:hAnsi="Times New Roman"/>
          <w:sz w:val="26"/>
          <w:szCs w:val="26"/>
        </w:rPr>
        <w:t xml:space="preserve"> </w:t>
      </w:r>
    </w:p>
    <w:p w:rsidR="00001E50" w:rsidRDefault="00001E50" w:rsidP="00001E50">
      <w:pPr>
        <w:pStyle w:val="Default"/>
        <w:rPr>
          <w:b/>
          <w:bCs/>
          <w:sz w:val="23"/>
          <w:szCs w:val="23"/>
        </w:rPr>
      </w:pPr>
    </w:p>
    <w:p w:rsidR="00001E50" w:rsidRPr="00001E50" w:rsidRDefault="00001E50" w:rsidP="00904698">
      <w:pPr>
        <w:pStyle w:val="Default"/>
        <w:spacing w:line="360" w:lineRule="auto"/>
        <w:rPr>
          <w:szCs w:val="23"/>
        </w:rPr>
      </w:pPr>
      <w:r w:rsidRPr="00001E50">
        <w:rPr>
          <w:b/>
          <w:bCs/>
          <w:szCs w:val="23"/>
        </w:rPr>
        <w:t>BITNE ZADAĆE:</w:t>
      </w:r>
    </w:p>
    <w:p w:rsidR="00001E50" w:rsidRPr="00001E50" w:rsidRDefault="00001E50" w:rsidP="00904698">
      <w:pPr>
        <w:pStyle w:val="Default"/>
        <w:numPr>
          <w:ilvl w:val="0"/>
          <w:numId w:val="29"/>
        </w:numPr>
        <w:spacing w:line="360" w:lineRule="auto"/>
        <w:rPr>
          <w:szCs w:val="23"/>
        </w:rPr>
      </w:pPr>
      <w:r w:rsidRPr="00001E50">
        <w:rPr>
          <w:szCs w:val="23"/>
        </w:rPr>
        <w:t xml:space="preserve">Organizacija i unaprijeđivanje osnovne djelatnosti vrtića pronalazeći </w:t>
      </w:r>
      <w:r w:rsidR="00904698">
        <w:rPr>
          <w:szCs w:val="23"/>
        </w:rPr>
        <w:t>kvalitetna i optimalna rješenj</w:t>
      </w:r>
      <w:r w:rsidRPr="00001E50">
        <w:rPr>
          <w:szCs w:val="23"/>
        </w:rPr>
        <w:t xml:space="preserve">a za boravak djece i rad svih radnika vrtića. </w:t>
      </w:r>
    </w:p>
    <w:p w:rsidR="00001E50" w:rsidRPr="00001E50" w:rsidRDefault="00001E50" w:rsidP="00904698">
      <w:pPr>
        <w:pStyle w:val="Default"/>
        <w:numPr>
          <w:ilvl w:val="0"/>
          <w:numId w:val="29"/>
        </w:numPr>
        <w:spacing w:line="360" w:lineRule="auto"/>
        <w:rPr>
          <w:szCs w:val="23"/>
        </w:rPr>
      </w:pPr>
      <w:r w:rsidRPr="00001E50">
        <w:rPr>
          <w:szCs w:val="23"/>
        </w:rPr>
        <w:t>Stalno praćenje potreba djece i roditelja te unapr</w:t>
      </w:r>
      <w:r w:rsidR="00904698">
        <w:rPr>
          <w:szCs w:val="23"/>
        </w:rPr>
        <w:t>j</w:t>
      </w:r>
      <w:r w:rsidRPr="00001E50">
        <w:rPr>
          <w:szCs w:val="23"/>
        </w:rPr>
        <w:t xml:space="preserve">eđenje osnovne djelatnosti vrtića kroz valorizaciju postojećih </w:t>
      </w:r>
      <w:r>
        <w:rPr>
          <w:szCs w:val="23"/>
        </w:rPr>
        <w:t>rezul</w:t>
      </w:r>
      <w:r w:rsidRPr="00001E50">
        <w:rPr>
          <w:szCs w:val="23"/>
        </w:rPr>
        <w:t xml:space="preserve">tata i stručno usavršavanje. </w:t>
      </w:r>
    </w:p>
    <w:p w:rsidR="009D1239" w:rsidRDefault="00001E50" w:rsidP="00904698">
      <w:pPr>
        <w:pStyle w:val="Default"/>
        <w:numPr>
          <w:ilvl w:val="0"/>
          <w:numId w:val="29"/>
        </w:numPr>
        <w:spacing w:line="360" w:lineRule="auto"/>
        <w:rPr>
          <w:szCs w:val="23"/>
        </w:rPr>
      </w:pPr>
      <w:r w:rsidRPr="00001E50">
        <w:rPr>
          <w:szCs w:val="23"/>
        </w:rPr>
        <w:t>Raditi na homogenosti svih struktura u kolektivu, na poboljšanju međusobne komunikacije sa zadaćom ostv</w:t>
      </w:r>
      <w:r w:rsidR="009D1239">
        <w:rPr>
          <w:szCs w:val="23"/>
        </w:rPr>
        <w:t>a</w:t>
      </w:r>
      <w:r w:rsidRPr="00001E50">
        <w:rPr>
          <w:szCs w:val="23"/>
        </w:rPr>
        <w:t>rivanja veće motivacije u postizanju kvalitete rada u odgojno-obrazovnom procesu te razvijanju novih modela potičući timski rad, partn</w:t>
      </w:r>
      <w:r w:rsidR="009D1239">
        <w:rPr>
          <w:szCs w:val="23"/>
        </w:rPr>
        <w:t xml:space="preserve">erstvo i autentičnost ustanove. </w:t>
      </w:r>
    </w:p>
    <w:p w:rsidR="00001E50" w:rsidRPr="009D1239" w:rsidRDefault="00001E50" w:rsidP="00904698">
      <w:pPr>
        <w:pStyle w:val="Default"/>
        <w:numPr>
          <w:ilvl w:val="0"/>
          <w:numId w:val="29"/>
        </w:numPr>
        <w:spacing w:line="360" w:lineRule="auto"/>
        <w:rPr>
          <w:szCs w:val="23"/>
        </w:rPr>
      </w:pPr>
      <w:r w:rsidRPr="009D1239">
        <w:rPr>
          <w:szCs w:val="23"/>
        </w:rPr>
        <w:t>Osmišljavati, uključivati djelatnike i sudje</w:t>
      </w:r>
      <w:r w:rsidR="009D1239" w:rsidRPr="009D1239">
        <w:rPr>
          <w:szCs w:val="23"/>
        </w:rPr>
        <w:t>lovati u akcijama i aktivnostim</w:t>
      </w:r>
      <w:r w:rsidRPr="009D1239">
        <w:rPr>
          <w:szCs w:val="23"/>
        </w:rPr>
        <w:t>a</w:t>
      </w:r>
      <w:r w:rsidR="009D1239" w:rsidRPr="009D1239">
        <w:rPr>
          <w:szCs w:val="23"/>
        </w:rPr>
        <w:t xml:space="preserve"> </w:t>
      </w:r>
      <w:r w:rsidRPr="009D1239">
        <w:rPr>
          <w:szCs w:val="23"/>
        </w:rPr>
        <w:t xml:space="preserve">koje pridonose otvorenosti vrtića prema društvenoj zajednici. </w:t>
      </w:r>
    </w:p>
    <w:p w:rsidR="00001E50" w:rsidRPr="00001E50" w:rsidRDefault="00001E50" w:rsidP="00904698">
      <w:pPr>
        <w:pStyle w:val="Default"/>
        <w:numPr>
          <w:ilvl w:val="0"/>
          <w:numId w:val="29"/>
        </w:numPr>
        <w:spacing w:line="360" w:lineRule="auto"/>
        <w:rPr>
          <w:szCs w:val="23"/>
        </w:rPr>
      </w:pPr>
      <w:r w:rsidRPr="00001E50">
        <w:rPr>
          <w:szCs w:val="23"/>
        </w:rPr>
        <w:t>Pronalaziti rješenja za pribavljanje dodatnih financijskih sredst</w:t>
      </w:r>
      <w:r w:rsidR="00904698">
        <w:rPr>
          <w:szCs w:val="23"/>
        </w:rPr>
        <w:t>ava zbog unaprijeđenja odgojno-</w:t>
      </w:r>
      <w:r w:rsidRPr="00001E50">
        <w:rPr>
          <w:szCs w:val="23"/>
        </w:rPr>
        <w:t xml:space="preserve">obrazovnog rada. </w:t>
      </w:r>
    </w:p>
    <w:p w:rsidR="000F78EB" w:rsidRDefault="000F78EB" w:rsidP="000F78EB">
      <w:pPr>
        <w:pStyle w:val="Heading2"/>
        <w:spacing w:line="360" w:lineRule="auto"/>
        <w:jc w:val="both"/>
        <w:rPr>
          <w:rFonts w:ascii="Times New Roman" w:hAnsi="Times New Roman"/>
        </w:rPr>
      </w:pPr>
    </w:p>
    <w:p w:rsidR="000F78EB" w:rsidRPr="000F78EB" w:rsidRDefault="000F78EB" w:rsidP="000F78EB">
      <w:pPr>
        <w:pStyle w:val="Heading2"/>
        <w:spacing w:line="360" w:lineRule="auto"/>
        <w:jc w:val="both"/>
        <w:rPr>
          <w:rFonts w:ascii="Times New Roman" w:hAnsi="Times New Roman"/>
        </w:rPr>
      </w:pPr>
      <w:bookmarkStart w:id="39" w:name="_Toc445381494"/>
      <w:r w:rsidRPr="000F78EB">
        <w:rPr>
          <w:rFonts w:ascii="Times New Roman" w:hAnsi="Times New Roman"/>
        </w:rPr>
        <w:t>PROGRAMSKE AKTIVNOSTI</w:t>
      </w:r>
      <w:bookmarkEnd w:id="39"/>
    </w:p>
    <w:p w:rsidR="000F78EB" w:rsidRPr="000F78EB" w:rsidRDefault="000F78EB" w:rsidP="000F78EB">
      <w:pPr>
        <w:spacing w:line="360" w:lineRule="auto"/>
        <w:rPr>
          <w:sz w:val="24"/>
        </w:rPr>
      </w:pPr>
      <w:r w:rsidRPr="000F78EB">
        <w:rPr>
          <w:sz w:val="24"/>
        </w:rPr>
        <w:t>U odnosu na vrtić:</w:t>
      </w:r>
    </w:p>
    <w:p w:rsidR="007930E1" w:rsidRPr="007930E1" w:rsidRDefault="000F78EB" w:rsidP="007930E1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 w:rsidRPr="007930E1">
        <w:rPr>
          <w:sz w:val="24"/>
        </w:rPr>
        <w:t>Sudjelovanje</w:t>
      </w:r>
      <w:r w:rsidR="007930E1" w:rsidRPr="007930E1">
        <w:rPr>
          <w:sz w:val="24"/>
        </w:rPr>
        <w:t xml:space="preserve"> u iz</w:t>
      </w:r>
      <w:r w:rsidRPr="007930E1">
        <w:rPr>
          <w:sz w:val="24"/>
        </w:rPr>
        <w:t xml:space="preserve">radi Godišnjeg plana </w:t>
      </w:r>
      <w:r w:rsidR="007930E1" w:rsidRPr="007930E1">
        <w:rPr>
          <w:sz w:val="24"/>
        </w:rPr>
        <w:t>i</w:t>
      </w:r>
      <w:r w:rsidRPr="007930E1">
        <w:rPr>
          <w:sz w:val="24"/>
        </w:rPr>
        <w:t xml:space="preserve"> programa rada, te praćenje njegove realizacije</w:t>
      </w:r>
      <w:r w:rsidR="00103CB6">
        <w:rPr>
          <w:sz w:val="24"/>
        </w:rPr>
        <w:t>.</w:t>
      </w:r>
    </w:p>
    <w:p w:rsidR="007930E1" w:rsidRPr="007930E1" w:rsidRDefault="007930E1" w:rsidP="007930E1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 w:rsidRPr="007930E1">
        <w:rPr>
          <w:sz w:val="24"/>
        </w:rPr>
        <w:t>Sudjelovanje u izradi Kurikuluma vrtića</w:t>
      </w:r>
      <w:r w:rsidR="00103CB6">
        <w:rPr>
          <w:sz w:val="24"/>
        </w:rPr>
        <w:t>.</w:t>
      </w:r>
    </w:p>
    <w:p w:rsidR="007930E1" w:rsidRPr="007930E1" w:rsidRDefault="007930E1" w:rsidP="007930E1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 w:rsidRPr="007930E1">
        <w:rPr>
          <w:sz w:val="24"/>
        </w:rPr>
        <w:t>Sudjelovanje u izradi financijskog plana vrtića</w:t>
      </w:r>
      <w:r w:rsidR="00103CB6">
        <w:rPr>
          <w:sz w:val="24"/>
        </w:rPr>
        <w:t>.</w:t>
      </w:r>
    </w:p>
    <w:p w:rsidR="00103CB6" w:rsidRDefault="007930E1" w:rsidP="007930E1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 w:rsidRPr="007930E1">
        <w:rPr>
          <w:sz w:val="24"/>
        </w:rPr>
        <w:t xml:space="preserve">Praćenje ispravnosti </w:t>
      </w:r>
      <w:r>
        <w:rPr>
          <w:sz w:val="24"/>
        </w:rPr>
        <w:t>i</w:t>
      </w:r>
      <w:r w:rsidRPr="007930E1">
        <w:rPr>
          <w:sz w:val="24"/>
        </w:rPr>
        <w:t xml:space="preserve"> sigurnosti objekta, nadopuna </w:t>
      </w:r>
      <w:r>
        <w:rPr>
          <w:sz w:val="24"/>
        </w:rPr>
        <w:t>i</w:t>
      </w:r>
      <w:r w:rsidRPr="007930E1">
        <w:rPr>
          <w:sz w:val="24"/>
        </w:rPr>
        <w:t xml:space="preserve"> nabava didaktike, materijala </w:t>
      </w:r>
      <w:r>
        <w:rPr>
          <w:sz w:val="24"/>
        </w:rPr>
        <w:t>i</w:t>
      </w:r>
      <w:r w:rsidRPr="007930E1">
        <w:rPr>
          <w:sz w:val="24"/>
        </w:rPr>
        <w:t xml:space="preserve"> drugih sre</w:t>
      </w:r>
      <w:r w:rsidR="00904698">
        <w:rPr>
          <w:sz w:val="24"/>
        </w:rPr>
        <w:t>dstava potrebnih</w:t>
      </w:r>
      <w:r w:rsidRPr="007930E1">
        <w:rPr>
          <w:sz w:val="24"/>
        </w:rPr>
        <w:t xml:space="preserve"> za funkcioniranje vrtića</w:t>
      </w:r>
      <w:r w:rsidR="00103CB6">
        <w:rPr>
          <w:sz w:val="24"/>
        </w:rPr>
        <w:t>.</w:t>
      </w:r>
    </w:p>
    <w:p w:rsidR="00103CB6" w:rsidRDefault="00103CB6" w:rsidP="007930E1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Funkcionalno nadopunjavanje i obnavljanje sprava, pomagala i materijala u vanjskom i unutrašnjem prostoru.</w:t>
      </w:r>
    </w:p>
    <w:p w:rsidR="00103CB6" w:rsidRDefault="00103CB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Koordinirati i pratiti kvalitetu izvršavanja zadataka vezanih za popravke, servisiranja i atestiranja opreme.</w:t>
      </w:r>
    </w:p>
    <w:p w:rsidR="00103CB6" w:rsidRDefault="00103CB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 w:rsidRPr="00103CB6">
        <w:rPr>
          <w:sz w:val="24"/>
        </w:rPr>
        <w:t>Sudjelovanje u timskom planiranju aktivnosti vezanih za unapređivanje njege i zaštite, sigurnosti, odgoja i obrazovanja djece predškolske dobi</w:t>
      </w:r>
      <w:r>
        <w:rPr>
          <w:sz w:val="24"/>
        </w:rPr>
        <w:t>.</w:t>
      </w:r>
    </w:p>
    <w:p w:rsidR="00103CB6" w:rsidRDefault="00103CB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Suradnja sa Upravnim vijećem vrtića.</w:t>
      </w:r>
    </w:p>
    <w:p w:rsidR="00103CB6" w:rsidRDefault="00103CB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Sudjelovanje u pripremanju Sjednica Upravnog vijeća te provođenje njihovih zaključaka i odluka.</w:t>
      </w:r>
      <w:r w:rsidRPr="00103CB6">
        <w:rPr>
          <w:sz w:val="24"/>
        </w:rPr>
        <w:t xml:space="preserve"> </w:t>
      </w:r>
    </w:p>
    <w:p w:rsidR="00103CB6" w:rsidRDefault="00103CB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Praćenje svih važnih uvjeta potrebnih za kvalitetnu realizaciju odgojno-obrazovnog procesa.</w:t>
      </w:r>
    </w:p>
    <w:p w:rsidR="00D37976" w:rsidRDefault="00103CB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 xml:space="preserve">Sudjelovanje u pripremi </w:t>
      </w:r>
      <w:r w:rsidR="00D37976">
        <w:rPr>
          <w:sz w:val="24"/>
        </w:rPr>
        <w:t>i</w:t>
      </w:r>
      <w:r>
        <w:rPr>
          <w:sz w:val="24"/>
        </w:rPr>
        <w:t xml:space="preserve"> realizaciji sjednica Odgojiteljskog vijeća</w:t>
      </w:r>
      <w:r w:rsidR="00D37976">
        <w:rPr>
          <w:sz w:val="24"/>
        </w:rPr>
        <w:t>, p</w:t>
      </w:r>
      <w:r w:rsidR="00904698">
        <w:rPr>
          <w:sz w:val="24"/>
        </w:rPr>
        <w:t>ratiti realizaciju njihovih zaključaka</w:t>
      </w:r>
      <w:r w:rsidR="00D37976">
        <w:rPr>
          <w:sz w:val="24"/>
        </w:rPr>
        <w:t xml:space="preserve"> i njihovu provedbu u neposrednoj praksi.</w:t>
      </w:r>
    </w:p>
    <w:p w:rsidR="00D37976" w:rsidRDefault="00D3797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Prisustvovanje stručnim aktivima, se</w:t>
      </w:r>
      <w:r w:rsidR="00904698">
        <w:rPr>
          <w:sz w:val="24"/>
        </w:rPr>
        <w:t>minarima te primjenjivanje novostečenih znanja</w:t>
      </w:r>
      <w:r>
        <w:rPr>
          <w:sz w:val="24"/>
        </w:rPr>
        <w:t xml:space="preserve"> u praksi.</w:t>
      </w:r>
    </w:p>
    <w:p w:rsidR="00D37976" w:rsidRDefault="00D3797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Sudjelovanje u pripremi za prijem djece.</w:t>
      </w:r>
    </w:p>
    <w:p w:rsidR="00103CB6" w:rsidRPr="00103CB6" w:rsidRDefault="00D37976" w:rsidP="00103CB6">
      <w:pPr>
        <w:pStyle w:val="ListParagraph"/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 xml:space="preserve">Praćenje stručne literature te </w:t>
      </w:r>
      <w:r w:rsidR="00904698">
        <w:rPr>
          <w:sz w:val="24"/>
        </w:rPr>
        <w:t xml:space="preserve">sudjelovanje </w:t>
      </w:r>
      <w:r>
        <w:rPr>
          <w:sz w:val="24"/>
        </w:rPr>
        <w:t xml:space="preserve">u izradi i provedbi Plana praćenja uvođenja pripravnika u samostalni rad, te rad u Povjerenstvu za praćenje pripravnika. </w:t>
      </w:r>
    </w:p>
    <w:p w:rsidR="00103CB6" w:rsidRDefault="00103CB6" w:rsidP="00103CB6">
      <w:pPr>
        <w:pStyle w:val="Default"/>
        <w:rPr>
          <w:sz w:val="23"/>
          <w:szCs w:val="23"/>
        </w:rPr>
      </w:pPr>
    </w:p>
    <w:p w:rsidR="00D37976" w:rsidRDefault="008F72D1" w:rsidP="00D37976">
      <w:pPr>
        <w:pStyle w:val="Default"/>
        <w:spacing w:line="360" w:lineRule="auto"/>
        <w:rPr>
          <w:szCs w:val="23"/>
        </w:rPr>
      </w:pPr>
      <w:r>
        <w:rPr>
          <w:sz w:val="23"/>
          <w:szCs w:val="23"/>
        </w:rPr>
        <w:t>Suradnja s</w:t>
      </w:r>
      <w:r w:rsidR="00D37976">
        <w:rPr>
          <w:sz w:val="23"/>
          <w:szCs w:val="23"/>
        </w:rPr>
        <w:t xml:space="preserve"> </w:t>
      </w:r>
      <w:r>
        <w:rPr>
          <w:szCs w:val="23"/>
        </w:rPr>
        <w:t>roditeljima</w:t>
      </w:r>
      <w:r w:rsidR="00D37976" w:rsidRPr="00D37976">
        <w:rPr>
          <w:szCs w:val="23"/>
        </w:rPr>
        <w:t xml:space="preserve">: </w:t>
      </w:r>
    </w:p>
    <w:p w:rsidR="00D37976" w:rsidRDefault="00D37976" w:rsidP="00D37976">
      <w:pPr>
        <w:pStyle w:val="Default"/>
        <w:numPr>
          <w:ilvl w:val="0"/>
          <w:numId w:val="31"/>
        </w:numPr>
        <w:spacing w:line="360" w:lineRule="auto"/>
        <w:rPr>
          <w:szCs w:val="23"/>
        </w:rPr>
      </w:pPr>
      <w:r>
        <w:rPr>
          <w:szCs w:val="23"/>
        </w:rPr>
        <w:t>informiranje i suradnja u zajedničkom rješavanju problema,</w:t>
      </w:r>
    </w:p>
    <w:p w:rsidR="00D37976" w:rsidRDefault="00D37976" w:rsidP="00D37976">
      <w:pPr>
        <w:pStyle w:val="Default"/>
        <w:numPr>
          <w:ilvl w:val="0"/>
          <w:numId w:val="31"/>
        </w:numPr>
        <w:spacing w:line="360" w:lineRule="auto"/>
        <w:rPr>
          <w:szCs w:val="23"/>
        </w:rPr>
      </w:pPr>
      <w:r>
        <w:rPr>
          <w:szCs w:val="23"/>
        </w:rPr>
        <w:t>sudjelovanje u roditeljskim sastancima,</w:t>
      </w:r>
    </w:p>
    <w:p w:rsidR="00D37976" w:rsidRDefault="00D37976" w:rsidP="00D37976">
      <w:pPr>
        <w:pStyle w:val="Default"/>
        <w:numPr>
          <w:ilvl w:val="0"/>
          <w:numId w:val="31"/>
        </w:numPr>
        <w:spacing w:line="360" w:lineRule="auto"/>
        <w:rPr>
          <w:szCs w:val="23"/>
        </w:rPr>
      </w:pPr>
      <w:r>
        <w:rPr>
          <w:szCs w:val="23"/>
        </w:rPr>
        <w:t>individualni razgovori i konzultacije,</w:t>
      </w:r>
    </w:p>
    <w:p w:rsidR="00D37976" w:rsidRDefault="00D37976" w:rsidP="00D37976">
      <w:pPr>
        <w:pStyle w:val="Default"/>
        <w:numPr>
          <w:ilvl w:val="0"/>
          <w:numId w:val="31"/>
        </w:numPr>
        <w:spacing w:line="360" w:lineRule="auto"/>
        <w:rPr>
          <w:szCs w:val="23"/>
        </w:rPr>
      </w:pPr>
      <w:r>
        <w:rPr>
          <w:szCs w:val="23"/>
        </w:rPr>
        <w:t>sudjelovanje u organizaciji i realizaciji radionica za roditelje, te pripremi i izradi edukativnih materijala.</w:t>
      </w:r>
    </w:p>
    <w:p w:rsidR="00D37976" w:rsidRPr="00D37976" w:rsidRDefault="00D37976" w:rsidP="00D37976">
      <w:pPr>
        <w:pStyle w:val="Default"/>
        <w:spacing w:line="360" w:lineRule="auto"/>
        <w:ind w:left="360"/>
        <w:rPr>
          <w:szCs w:val="23"/>
        </w:rPr>
      </w:pPr>
    </w:p>
    <w:p w:rsidR="00D37976" w:rsidRPr="003E09C0" w:rsidRDefault="003E09C0" w:rsidP="003E09C0">
      <w:pPr>
        <w:spacing w:line="360" w:lineRule="auto"/>
        <w:rPr>
          <w:sz w:val="24"/>
        </w:rPr>
      </w:pPr>
      <w:r>
        <w:rPr>
          <w:sz w:val="24"/>
        </w:rPr>
        <w:t>Suradnja s društvenim čimbenicima</w:t>
      </w:r>
      <w:r w:rsidR="00D37976" w:rsidRPr="003E09C0">
        <w:rPr>
          <w:sz w:val="24"/>
        </w:rPr>
        <w:t>: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 xml:space="preserve">Osnivač Kristova crkva 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Grad</w:t>
      </w:r>
      <w:r w:rsidRPr="003E09C0">
        <w:rPr>
          <w:sz w:val="24"/>
        </w:rPr>
        <w:t xml:space="preserve"> Zaprešić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Ministarstvo znanosti i obrazovanja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Agencija za odgoj i obrazovanje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Vrtići s lokalnog područja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Osnovne škole s lokalnog područja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Centar za socijalnu skrb</w:t>
      </w:r>
    </w:p>
    <w:p w:rsid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Policijska uprava Zaprešić</w:t>
      </w:r>
      <w:r w:rsidR="00AE53DB">
        <w:rPr>
          <w:sz w:val="24"/>
        </w:rPr>
        <w:t xml:space="preserve"> </w:t>
      </w:r>
    </w:p>
    <w:p w:rsidR="003E09C0" w:rsidRPr="003E09C0" w:rsidRDefault="003E09C0" w:rsidP="003E09C0">
      <w:pPr>
        <w:pStyle w:val="ListParagraph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E09C0">
        <w:rPr>
          <w:sz w:val="24"/>
          <w:szCs w:val="24"/>
        </w:rPr>
        <w:t>Dom zdravlja</w:t>
      </w:r>
      <w:r>
        <w:rPr>
          <w:sz w:val="24"/>
          <w:szCs w:val="24"/>
        </w:rPr>
        <w:t xml:space="preserve"> Zaprešić</w:t>
      </w:r>
    </w:p>
    <w:p w:rsidR="000F78EB" w:rsidRDefault="000F78EB" w:rsidP="000F78EB"/>
    <w:p w:rsidR="0029723F" w:rsidRDefault="0029723F" w:rsidP="000F78EB"/>
    <w:p w:rsidR="00217156" w:rsidRPr="000F78EB" w:rsidRDefault="00217156" w:rsidP="000F78EB"/>
    <w:p w:rsidR="00217156" w:rsidRPr="00217156" w:rsidRDefault="00217156" w:rsidP="00EF7C30">
      <w:pPr>
        <w:jc w:val="both"/>
      </w:pPr>
    </w:p>
    <w:p w:rsidR="007F27A2" w:rsidRDefault="007F27A2" w:rsidP="00BD45AE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bookmarkStart w:id="40" w:name="_Toc445381495"/>
      <w:r w:rsidRPr="00BD45AE">
        <w:rPr>
          <w:rFonts w:ascii="Times New Roman" w:hAnsi="Times New Roman"/>
          <w:sz w:val="26"/>
          <w:szCs w:val="26"/>
        </w:rPr>
        <w:t>9.2</w:t>
      </w:r>
      <w:r w:rsidR="0025695F">
        <w:rPr>
          <w:rFonts w:ascii="Times New Roman" w:hAnsi="Times New Roman"/>
          <w:sz w:val="26"/>
          <w:szCs w:val="26"/>
        </w:rPr>
        <w:t>. Godišnji plan</w:t>
      </w:r>
      <w:r w:rsidR="00E5798C" w:rsidRPr="00BD45AE">
        <w:rPr>
          <w:rFonts w:ascii="Times New Roman" w:hAnsi="Times New Roman"/>
          <w:sz w:val="26"/>
          <w:szCs w:val="26"/>
        </w:rPr>
        <w:t xml:space="preserve"> i program rada stručnog suradnika pedagoga za pedagošku godinu</w:t>
      </w:r>
      <w:r w:rsidRPr="00BD45AE">
        <w:rPr>
          <w:rFonts w:ascii="Times New Roman" w:hAnsi="Times New Roman"/>
          <w:sz w:val="26"/>
          <w:szCs w:val="26"/>
        </w:rPr>
        <w:t xml:space="preserve"> 2019./2020.</w:t>
      </w:r>
      <w:bookmarkEnd w:id="34"/>
      <w:bookmarkEnd w:id="35"/>
      <w:bookmarkEnd w:id="40"/>
    </w:p>
    <w:p w:rsidR="00BD45AE" w:rsidRPr="00BD45AE" w:rsidRDefault="00BD45AE" w:rsidP="00BD45AE">
      <w:pPr>
        <w:rPr>
          <w:lang w:val="hr-HR"/>
        </w:rPr>
      </w:pPr>
    </w:p>
    <w:p w:rsidR="00DB3E70" w:rsidRPr="00BD45AE" w:rsidRDefault="007F27A2" w:rsidP="00BD45AE">
      <w:pPr>
        <w:pStyle w:val="Heading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41" w:name="_Toc494100743"/>
      <w:bookmarkStart w:id="42" w:name="_Toc494177213"/>
      <w:bookmarkStart w:id="43" w:name="_Toc445381496"/>
      <w:r w:rsidRPr="00BD45AE">
        <w:rPr>
          <w:rFonts w:ascii="Times New Roman" w:hAnsi="Times New Roman" w:cs="Times New Roman"/>
          <w:color w:val="000000" w:themeColor="text1"/>
        </w:rPr>
        <w:t>9.2.1. Organizacija, praćenje i procjena njege i odgojno-obrazovnog rada</w:t>
      </w:r>
      <w:bookmarkEnd w:id="41"/>
      <w:bookmarkEnd w:id="42"/>
      <w:bookmarkEnd w:id="43"/>
      <w:r w:rsidRPr="00BD45AE">
        <w:rPr>
          <w:rFonts w:ascii="Times New Roman" w:hAnsi="Times New Roman" w:cs="Times New Roman"/>
          <w:color w:val="000000" w:themeColor="text1"/>
        </w:rPr>
        <w:t xml:space="preserve"> </w:t>
      </w:r>
    </w:p>
    <w:p w:rsidR="007F27A2" w:rsidRPr="00BD45AE" w:rsidRDefault="007F27A2" w:rsidP="00EF7C30">
      <w:pPr>
        <w:spacing w:line="360" w:lineRule="auto"/>
        <w:jc w:val="both"/>
        <w:rPr>
          <w:sz w:val="24"/>
        </w:rPr>
      </w:pPr>
      <w:r w:rsidRPr="00BD45AE">
        <w:rPr>
          <w:sz w:val="24"/>
        </w:rPr>
        <w:t xml:space="preserve">– bitne zadaće u odnosu na: </w:t>
      </w:r>
    </w:p>
    <w:p w:rsidR="007F27A2" w:rsidRPr="007F27A2" w:rsidRDefault="007F27A2" w:rsidP="00EF7C30">
      <w:pPr>
        <w:spacing w:line="360" w:lineRule="auto"/>
        <w:jc w:val="both"/>
        <w:rPr>
          <w:b/>
          <w:sz w:val="24"/>
        </w:rPr>
      </w:pPr>
      <w:r w:rsidRPr="007F27A2">
        <w:rPr>
          <w:b/>
          <w:sz w:val="24"/>
        </w:rPr>
        <w:t>a) Dijete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stvaranje podržavajućeg, brižnog i poticajnog okruženja za svu djecu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b/>
          <w:sz w:val="24"/>
        </w:rPr>
      </w:pPr>
      <w:r w:rsidRPr="007C3D79">
        <w:rPr>
          <w:sz w:val="24"/>
        </w:rPr>
        <w:t>praćenje i procjena djetetovih potreba i kvalitete njihovog zadovoljavanja uz prilagođavanje mikroorganizacije njege i odgojno-obrazovnog rada, naglasak na djeci s posebnim potrebama, organizaciji vremena dnevnog odmora i fleksibilnosti konzumacije obroka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b/>
          <w:sz w:val="24"/>
        </w:rPr>
      </w:pPr>
      <w:r w:rsidRPr="007C3D79">
        <w:rPr>
          <w:sz w:val="24"/>
        </w:rPr>
        <w:t>poticanje razvoja tjelesne i zdravstvene kulture radi očuvanja i unapređivanja zdravlja djeteta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unapređivanje boravka na zraku sa ciljem povećanja sigurnosti i smanjenja ozljeda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djelovanje na jačanju osjećaja sigurnosti, samopouzdanja, pozitivne slike o sebi, te njegovanje humanih odnosa - naglasak na periodu prilagodbe i na području dječje suradnje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osmišljavanje organizacije prostora i bogate poticajne sredine – centri interesa i aktivnosti djece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 xml:space="preserve">unapređivanje kvalitete njege i odgojno-obrazovnog rada s djecom 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podizanje dječjeg senzibiliteta za ekologiju - briga o sebi, drugima i okolini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djelovanje na promociji i provođenju prava djeteta, humanih odnosa i zaštite djeteta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9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sudjelovanje u zadovoljavanju dječjih specifičnih potreba, posebice kod djece s posebnim potrebama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8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uočiti djecu koja se teško prilagođavaju na vrtićku sredinu te im pomoći na način da se savjetodavnim radom s roditeljima, adekvatnom organizacijom dolaska djece u početnom periodu, pojačanim praćenjem ublaže ili otklone poteškoće kod navikavanja na nove situacije, osobe i cjelokupno ozračje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8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ispitivanje predčitalačkih vještina, sposobnosti govora, jezika, čitanja i pisanja – testiranje predškolaca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8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>individualni rad s djecom prema potrebi, asistencija tijekom izleta i posjeta u odnosu na djecu s posebnostima</w:t>
      </w:r>
    </w:p>
    <w:p w:rsidR="007F27A2" w:rsidRPr="007F27A2" w:rsidRDefault="007F27A2" w:rsidP="00904698">
      <w:pPr>
        <w:spacing w:line="360" w:lineRule="auto"/>
        <w:rPr>
          <w:sz w:val="24"/>
        </w:rPr>
      </w:pPr>
    </w:p>
    <w:p w:rsidR="007F27A2" w:rsidRPr="007F27A2" w:rsidRDefault="007F27A2" w:rsidP="00904698">
      <w:pPr>
        <w:spacing w:line="360" w:lineRule="auto"/>
        <w:rPr>
          <w:b/>
          <w:sz w:val="24"/>
        </w:rPr>
      </w:pPr>
      <w:r w:rsidRPr="007F27A2">
        <w:rPr>
          <w:b/>
          <w:sz w:val="24"/>
        </w:rPr>
        <w:t>b) Roditelje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0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s roditeljima u cilju što bolje prilagodbe djece i stjecanja povjerenja roditelja u predškolsku ustanovu – unapređivanje komunikacije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0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informiranje, edukacija i savjetovanje u području skrbi za dijete, zaštite djece i poticanja djetetova razvoja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0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poticanje roditelja na kreiranje i ostvarivanje dijela programa s djecom - obogaćivanje oblika suradnje s roditeljima, uključivanje u projekte na nivou skupina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0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rješavanju problemskih situacija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0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u cilju unapređivanja zdravstvenog i tjelesnog odgoja djece</w:t>
      </w:r>
    </w:p>
    <w:p w:rsidR="002B3B67" w:rsidRDefault="007F27A2" w:rsidP="00904698">
      <w:pPr>
        <w:pStyle w:val="ListParagraph"/>
        <w:widowControl w:val="0"/>
        <w:numPr>
          <w:ilvl w:val="0"/>
          <w:numId w:val="10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putem roditeljskih sastanaka</w:t>
      </w:r>
    </w:p>
    <w:p w:rsidR="007F27A2" w:rsidRPr="00BD45AE" w:rsidRDefault="007F27A2" w:rsidP="00904698">
      <w:pPr>
        <w:pStyle w:val="ListParagraph"/>
        <w:widowControl w:val="0"/>
        <w:suppressAutoHyphens/>
        <w:spacing w:line="360" w:lineRule="auto"/>
        <w:rPr>
          <w:sz w:val="24"/>
        </w:rPr>
      </w:pPr>
    </w:p>
    <w:p w:rsidR="007F27A2" w:rsidRPr="007F27A2" w:rsidRDefault="007F27A2" w:rsidP="00904698">
      <w:pPr>
        <w:spacing w:line="360" w:lineRule="auto"/>
        <w:rPr>
          <w:b/>
          <w:sz w:val="24"/>
        </w:rPr>
      </w:pPr>
      <w:r w:rsidRPr="007F27A2">
        <w:rPr>
          <w:b/>
          <w:sz w:val="24"/>
        </w:rPr>
        <w:t>c) Odgojitelje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sudjelovati u unapređivanju kvalitete planiranja njege i odgojno-obrazovnog rada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osposobljavanje i sudjelovanje u praćenju i procjeni dječjih individualnih i sigurnosnih potreba za povoljan razvoj djeteta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njegovati senzibilitet odgojitelja za djelovanje na području ljudskih prava i prava djeteta, te zaštite djeteta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obogaćivanju i raznovrsnom oblikovanju dječjih centara interesa uz primjenjivanje strategije dječje samoaktivnosti i samoučenja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unapređivati načine i kvalitetu komunikacije među odgojiteljima, te odgojitelja s djecom i roditeljima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fleksibilnoj i primjerenoj organizaciji odgojno-obrazovnog rada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1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djelovanje na osposobljavanju odgojitelja pripravnika za samostalan odgojno-obrazovni rad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2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poticanje stručne kompetencije odgojitelja - permanentno usavršava</w:t>
      </w:r>
      <w:r w:rsidR="007C3D79">
        <w:rPr>
          <w:sz w:val="24"/>
        </w:rPr>
        <w:t>nje pedagoške teorije i prakse te</w:t>
      </w:r>
      <w:r w:rsidRPr="007F27A2">
        <w:rPr>
          <w:sz w:val="24"/>
        </w:rPr>
        <w:t xml:space="preserve"> rad na projektima</w:t>
      </w:r>
    </w:p>
    <w:p w:rsidR="007F27A2" w:rsidRPr="007C3D79" w:rsidRDefault="007F27A2" w:rsidP="00904698">
      <w:pPr>
        <w:pStyle w:val="ListParagraph"/>
        <w:widowControl w:val="0"/>
        <w:numPr>
          <w:ilvl w:val="0"/>
          <w:numId w:val="12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u radu s djecom s posebnim potrebama i u rješavanju problemskih situacija</w:t>
      </w:r>
    </w:p>
    <w:p w:rsidR="007F27A2" w:rsidRDefault="007F27A2" w:rsidP="00904698">
      <w:pPr>
        <w:pStyle w:val="ListParagraph"/>
        <w:widowControl w:val="0"/>
        <w:numPr>
          <w:ilvl w:val="0"/>
          <w:numId w:val="12"/>
        </w:numPr>
        <w:suppressAutoHyphens/>
        <w:spacing w:line="360" w:lineRule="auto"/>
        <w:rPr>
          <w:sz w:val="24"/>
        </w:rPr>
      </w:pPr>
      <w:r w:rsidRPr="007C3D79">
        <w:rPr>
          <w:sz w:val="24"/>
        </w:rPr>
        <w:t xml:space="preserve">pomoć pri dokumentiranju odgojno-obrazovnog rada, projekata </w:t>
      </w:r>
    </w:p>
    <w:p w:rsidR="00BD45AE" w:rsidRPr="0029723F" w:rsidRDefault="00BD45AE" w:rsidP="00904698">
      <w:pPr>
        <w:pStyle w:val="ListParagraph"/>
        <w:widowControl w:val="0"/>
        <w:suppressAutoHyphens/>
        <w:spacing w:line="360" w:lineRule="auto"/>
        <w:rPr>
          <w:sz w:val="24"/>
        </w:rPr>
      </w:pPr>
    </w:p>
    <w:p w:rsidR="007F27A2" w:rsidRPr="007F27A2" w:rsidRDefault="007F27A2" w:rsidP="00904698">
      <w:pPr>
        <w:spacing w:line="360" w:lineRule="auto"/>
        <w:rPr>
          <w:b/>
          <w:sz w:val="24"/>
        </w:rPr>
      </w:pPr>
      <w:r w:rsidRPr="007F27A2">
        <w:rPr>
          <w:b/>
          <w:sz w:val="24"/>
        </w:rPr>
        <w:t xml:space="preserve"> d) Razvojnu djelatnost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u postavljanju, ostvarivanju i procjeni bitnih zadaća i sadržaja iz Godišnjeg plana i programa rada ustanove, te svakodnevnim situacijama i neposrednim zadacima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unapređivanju i osuvremenjivanju segmenata mikroorganizacije njege i odgojno-obrazovnog rada (raspored rada, dnevni odmor, obroci, osmišljavanje i organizacija prostora, i sl.)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organiziranje gostovanja, izleta, predstava u vrtiću i izvan njega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ostvarivanju godišnjih zadaća samovrednovanja odgojno-obrazovnog rada naše ustanove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 xml:space="preserve">djelovanje na podizanju kvalitete programa i njegove prilagođenosti zadovoljavanju dječjih razvojnih potreba u cjelini i potreba roditelja 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djelovanje u ostvarivanju sigurnosti djece, te aktualizaciji i promicanju ljudskih i dječjih prava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 xml:space="preserve">suradnja u ostvarivanju projekata 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u kreiranju pozitivne i poticajne radne atmosfere – poboljšanje kvalitete komunikacije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djelovanje na promidžbi predškolskog odgoja</w:t>
      </w:r>
    </w:p>
    <w:p w:rsidR="007F27A2" w:rsidRPr="007F27A2" w:rsidRDefault="007F27A2" w:rsidP="00904698">
      <w:pPr>
        <w:spacing w:line="360" w:lineRule="auto"/>
        <w:rPr>
          <w:sz w:val="24"/>
        </w:rPr>
      </w:pPr>
    </w:p>
    <w:p w:rsidR="007F27A2" w:rsidRPr="007F27A2" w:rsidRDefault="007F27A2" w:rsidP="00904698">
      <w:pPr>
        <w:spacing w:line="360" w:lineRule="auto"/>
        <w:rPr>
          <w:b/>
          <w:sz w:val="24"/>
        </w:rPr>
      </w:pPr>
      <w:r w:rsidRPr="007F27A2">
        <w:rPr>
          <w:b/>
          <w:sz w:val="24"/>
        </w:rPr>
        <w:t>e) Društvo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4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suradnja za provođenje realizacije postojećih programa s djecom, za njihovo obogaćivanje i ostvarivanje novih programa i sadržaja odgojno-obrazovnog rada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4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senzibiliziranje javnosti za sigurnost djece i pitanja prava djeteta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4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događanjima u lokalnoj zajednici</w:t>
      </w:r>
    </w:p>
    <w:p w:rsidR="007C3D79" w:rsidRDefault="007F27A2" w:rsidP="00904698">
      <w:pPr>
        <w:pStyle w:val="ListParagraph"/>
        <w:widowControl w:val="0"/>
        <w:numPr>
          <w:ilvl w:val="0"/>
          <w:numId w:val="14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ostvarivanje suradnje sa sportskim udrugama, eko-udrugama i pojedincima</w:t>
      </w:r>
    </w:p>
    <w:p w:rsidR="007F27A2" w:rsidRPr="0093721B" w:rsidRDefault="007F27A2" w:rsidP="00904698">
      <w:pPr>
        <w:pStyle w:val="ListParagraph"/>
        <w:widowControl w:val="0"/>
        <w:suppressAutoHyphens/>
        <w:spacing w:line="360" w:lineRule="auto"/>
        <w:rPr>
          <w:sz w:val="24"/>
        </w:rPr>
      </w:pPr>
    </w:p>
    <w:p w:rsidR="007F27A2" w:rsidRPr="00217156" w:rsidRDefault="007F27A2" w:rsidP="00904698">
      <w:pPr>
        <w:spacing w:line="360" w:lineRule="auto"/>
        <w:rPr>
          <w:b/>
          <w:sz w:val="24"/>
        </w:rPr>
      </w:pPr>
      <w:r w:rsidRPr="007F27A2">
        <w:rPr>
          <w:b/>
          <w:sz w:val="24"/>
        </w:rPr>
        <w:t>Posebne zadaće pedagoga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obogaćivanje ponude postojećih programa novim programima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unapređivanje rada s roditeljima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rad s odgojiteljima pripravnicima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osmišljavanju i realizaciji projekata na nivou odgojnih skupina i predškolske ustanove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unapređenju dječjeg socio-emocionalnog učenja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sudjelovanje u radu s djecom s posebnim potrebama i u tom cilju suradnja sa stručnjacima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djelovanje na obogaćivanju ekoloških aktivnosti i sadržaja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vođenje pedagoške dokumentacije i neposredan rad s djecom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djelovanje na unapređivanju modela i kvalitete komunikacije na svim razinama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informiranje putem kutića za</w:t>
      </w:r>
      <w:r w:rsidR="007C3D79">
        <w:rPr>
          <w:sz w:val="24"/>
        </w:rPr>
        <w:t xml:space="preserve"> roditelje </w:t>
      </w:r>
    </w:p>
    <w:p w:rsidR="007F27A2" w:rsidRPr="007F27A2" w:rsidRDefault="007F27A2" w:rsidP="00904698">
      <w:pPr>
        <w:pStyle w:val="ListParagraph"/>
        <w:widowControl w:val="0"/>
        <w:numPr>
          <w:ilvl w:val="0"/>
          <w:numId w:val="15"/>
        </w:numPr>
        <w:suppressAutoHyphens/>
        <w:spacing w:line="360" w:lineRule="auto"/>
        <w:rPr>
          <w:sz w:val="24"/>
        </w:rPr>
      </w:pPr>
      <w:r w:rsidRPr="007F27A2">
        <w:rPr>
          <w:sz w:val="24"/>
        </w:rPr>
        <w:t>izrada anketa te analiza istih</w:t>
      </w:r>
    </w:p>
    <w:p w:rsidR="00D546EC" w:rsidRDefault="00D546EC" w:rsidP="00EF7C30">
      <w:pPr>
        <w:jc w:val="both"/>
        <w:rPr>
          <w:sz w:val="24"/>
          <w:szCs w:val="24"/>
          <w:lang w:val="hr-HR"/>
        </w:rPr>
      </w:pPr>
    </w:p>
    <w:p w:rsidR="00D546EC" w:rsidRDefault="00D546EC" w:rsidP="00EF7C30">
      <w:pPr>
        <w:jc w:val="both"/>
        <w:rPr>
          <w:sz w:val="24"/>
          <w:szCs w:val="24"/>
          <w:lang w:val="hr-HR"/>
        </w:rPr>
      </w:pPr>
    </w:p>
    <w:p w:rsidR="00D546EC" w:rsidRDefault="00D546EC" w:rsidP="00EF7C30">
      <w:pPr>
        <w:jc w:val="both"/>
        <w:rPr>
          <w:sz w:val="24"/>
          <w:szCs w:val="24"/>
          <w:lang w:val="hr-HR"/>
        </w:rPr>
      </w:pPr>
    </w:p>
    <w:p w:rsidR="00D546EC" w:rsidRDefault="00D546EC" w:rsidP="00EF7C30">
      <w:pPr>
        <w:jc w:val="both"/>
        <w:rPr>
          <w:sz w:val="24"/>
          <w:szCs w:val="24"/>
          <w:lang w:val="hr-HR"/>
        </w:rPr>
      </w:pPr>
    </w:p>
    <w:p w:rsidR="00D546EC" w:rsidRDefault="00D546EC" w:rsidP="00D546EC">
      <w:pPr>
        <w:pStyle w:val="Heading2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9.3. Godišnji plan</w:t>
      </w:r>
      <w:r w:rsidRPr="00BD45AE">
        <w:rPr>
          <w:rFonts w:ascii="Times New Roman" w:hAnsi="Times New Roman"/>
          <w:sz w:val="26"/>
          <w:szCs w:val="26"/>
        </w:rPr>
        <w:t xml:space="preserve"> i program </w:t>
      </w:r>
      <w:r>
        <w:rPr>
          <w:rFonts w:ascii="Times New Roman" w:hAnsi="Times New Roman"/>
          <w:sz w:val="26"/>
          <w:szCs w:val="26"/>
        </w:rPr>
        <w:t>rada zdravstvenog voditelja</w:t>
      </w:r>
      <w:r w:rsidRPr="00BD45AE">
        <w:rPr>
          <w:rFonts w:ascii="Times New Roman" w:hAnsi="Times New Roman"/>
          <w:sz w:val="26"/>
          <w:szCs w:val="26"/>
        </w:rPr>
        <w:t xml:space="preserve"> za pedagošku godinu 2019./2020.</w:t>
      </w:r>
    </w:p>
    <w:p w:rsidR="00D546EC" w:rsidRPr="00D546EC" w:rsidRDefault="00D546EC" w:rsidP="00D546EC">
      <w:pPr>
        <w:spacing w:line="360" w:lineRule="auto"/>
      </w:pPr>
    </w:p>
    <w:p w:rsidR="00D546EC" w:rsidRPr="00D546EC" w:rsidRDefault="00D546EC" w:rsidP="00D546EC">
      <w:pPr>
        <w:spacing w:line="360" w:lineRule="auto"/>
        <w:jc w:val="both"/>
        <w:rPr>
          <w:sz w:val="24"/>
          <w:szCs w:val="23"/>
        </w:rPr>
      </w:pPr>
      <w:r w:rsidRPr="00D546EC">
        <w:rPr>
          <w:sz w:val="24"/>
          <w:szCs w:val="23"/>
        </w:rPr>
        <w:t xml:space="preserve">CILJ: poticanje pravilnog rasta i razvoja djece putem zadovoljavanja njihovih potreba </w:t>
      </w:r>
    </w:p>
    <w:p w:rsidR="00D546EC" w:rsidRPr="00D546EC" w:rsidRDefault="00D546EC" w:rsidP="00D546EC">
      <w:pPr>
        <w:spacing w:line="360" w:lineRule="auto"/>
        <w:jc w:val="both"/>
        <w:rPr>
          <w:sz w:val="24"/>
          <w:szCs w:val="23"/>
        </w:rPr>
      </w:pPr>
    </w:p>
    <w:p w:rsidR="00D546EC" w:rsidRPr="00D546EC" w:rsidRDefault="00D546EC" w:rsidP="00D546EC">
      <w:pPr>
        <w:spacing w:line="360" w:lineRule="auto"/>
        <w:jc w:val="both"/>
        <w:rPr>
          <w:sz w:val="24"/>
          <w:szCs w:val="23"/>
        </w:rPr>
      </w:pPr>
      <w:r w:rsidRPr="00D546EC">
        <w:rPr>
          <w:sz w:val="24"/>
          <w:szCs w:val="23"/>
        </w:rPr>
        <w:t>BITNE ZADAĆE U ODNOSU NA DIJETE</w:t>
      </w:r>
    </w:p>
    <w:p w:rsidR="00D546EC" w:rsidRP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Cs w:val="23"/>
        </w:rPr>
        <w:t xml:space="preserve">otkrivanje i procjena zdravstvenog statusa djeteta pri inicijalnim razgovorima </w:t>
      </w:r>
    </w:p>
    <w:p w:rsidR="00D546EC" w:rsidRP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Cs w:val="23"/>
        </w:rPr>
        <w:t xml:space="preserve">praćenje provođenja obveznog cijepljenja djeteta prema kalendaru cijepljenja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Cs w:val="23"/>
        </w:rPr>
        <w:t xml:space="preserve">praćenje pobola, identifikacija poteškoća, utjecanje na smanjenje pobola među djecom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>zdravstveni odgoj djece</w:t>
      </w:r>
      <w:r>
        <w:rPr>
          <w:sz w:val="23"/>
          <w:szCs w:val="23"/>
        </w:rPr>
        <w:t>,</w:t>
      </w:r>
      <w:r w:rsidRPr="00D546EC">
        <w:rPr>
          <w:sz w:val="23"/>
          <w:szCs w:val="23"/>
        </w:rPr>
        <w:t xml:space="preserve"> stjecanje pravilnih i zdravih navika (upotreba wc-a, pranje ruku, higijena zubića, kultura blagovanja)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dogovor i usklađivanje postupaka za provođenje eventualnih izvanrednih higijensko-epidemioloških mjera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praćenje rasta i razvoja djece-antropometrijsko mjerenje 2x godišnje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provođenje preventivnih mjera u svrhu sprečavanja nastanka bolesti i unapređenje zdravlja (izolacija oboljelog, trijaža, liječničke ispričnice)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unapređivanje procesa prehrane uz primjenu prehrambenih standarda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izrada posebnih jelovnika za djecu s ograničenjima i medicinskom indikacijom za isto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planiranje i praćenje te evaluacija prehrane kroz HACCP dokumentaciju </w:t>
      </w:r>
    </w:p>
    <w:p w:rsidR="00D546EC" w:rsidRP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>
        <w:rPr>
          <w:sz w:val="23"/>
          <w:szCs w:val="23"/>
        </w:rPr>
        <w:t>putem zadataka u odgojno-</w:t>
      </w:r>
      <w:r w:rsidRPr="00D546EC">
        <w:rPr>
          <w:sz w:val="23"/>
          <w:szCs w:val="23"/>
        </w:rPr>
        <w:t>obrazovnom procesu mijenjanje loših navika u prehrani te usvajanje zdravog nač</w:t>
      </w:r>
      <w:r>
        <w:rPr>
          <w:sz w:val="23"/>
          <w:szCs w:val="23"/>
        </w:rPr>
        <w:t>ina prehrane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 xml:space="preserve">osiguravanje uvjeta za pravilno izmjenjivanje dnevnih aktivnosti uvažavajući individualne potrebe djece: prehrana, tekućina, odmor i kretanje </w:t>
      </w:r>
    </w:p>
    <w:p w:rsidR="00D546EC" w:rsidRP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>o</w:t>
      </w:r>
      <w:r>
        <w:rPr>
          <w:sz w:val="23"/>
          <w:szCs w:val="23"/>
        </w:rPr>
        <w:t>siguranje higijene i sigurnosti</w:t>
      </w:r>
      <w:r w:rsidRPr="00D546EC">
        <w:rPr>
          <w:sz w:val="23"/>
          <w:szCs w:val="23"/>
        </w:rPr>
        <w:t xml:space="preserve">: prostora, opreme, igračaka i okoliša </w:t>
      </w:r>
    </w:p>
    <w:p w:rsidR="00D546EC" w:rsidRDefault="00D546EC" w:rsidP="00D546EC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>
        <w:rPr>
          <w:sz w:val="23"/>
          <w:szCs w:val="23"/>
        </w:rPr>
        <w:t>skrb za pravilne mikroklimatske uvjete u sobi</w:t>
      </w:r>
    </w:p>
    <w:p w:rsidR="00D546EC" w:rsidRPr="00D546EC" w:rsidRDefault="00D546EC" w:rsidP="00F47121">
      <w:pPr>
        <w:pStyle w:val="Default"/>
        <w:numPr>
          <w:ilvl w:val="0"/>
          <w:numId w:val="39"/>
        </w:numPr>
        <w:spacing w:line="360" w:lineRule="auto"/>
        <w:ind w:left="0"/>
        <w:jc w:val="both"/>
        <w:rPr>
          <w:szCs w:val="23"/>
        </w:rPr>
      </w:pPr>
      <w:r w:rsidRPr="00D546EC">
        <w:rPr>
          <w:sz w:val="23"/>
          <w:szCs w:val="23"/>
        </w:rPr>
        <w:t>skrb za primjerenu odjeću i obuću za vrijeme boravka u unutarnjem i vanjskom prostoru</w:t>
      </w:r>
    </w:p>
    <w:p w:rsidR="00F47121" w:rsidRDefault="00F47121" w:rsidP="00F47121">
      <w:pPr>
        <w:pStyle w:val="Default"/>
        <w:spacing w:line="360" w:lineRule="auto"/>
        <w:jc w:val="both"/>
        <w:rPr>
          <w:sz w:val="23"/>
          <w:szCs w:val="23"/>
        </w:rPr>
      </w:pPr>
    </w:p>
    <w:p w:rsidR="00F47121" w:rsidRDefault="00F47121" w:rsidP="00F47121">
      <w:pPr>
        <w:pStyle w:val="Default"/>
        <w:spacing w:line="360" w:lineRule="auto"/>
        <w:jc w:val="both"/>
        <w:rPr>
          <w:szCs w:val="23"/>
        </w:rPr>
      </w:pPr>
    </w:p>
    <w:p w:rsidR="00D546EC" w:rsidRPr="00D546EC" w:rsidRDefault="00F47121" w:rsidP="00F47121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>ZADAĆE U ODNOSU NA ODGOJITELJE I OSTALE RADNIKE</w:t>
      </w:r>
    </w:p>
    <w:p w:rsidR="00F47121" w:rsidRDefault="00F47121" w:rsidP="00F47121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color w:val="auto"/>
        </w:rPr>
        <w:t>osiguranje optimalnih uvjeta za cjeloviti razvoj djeteta</w:t>
      </w:r>
    </w:p>
    <w:p w:rsidR="00F47121" w:rsidRDefault="00F47121" w:rsidP="00F47121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color w:val="auto"/>
        </w:rPr>
        <w:t>prepoznavanje vrijednosti i razvijanje timskoga rada</w:t>
      </w:r>
    </w:p>
    <w:p w:rsidR="00203F35" w:rsidRDefault="00F47121" w:rsidP="00203F35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color w:val="auto"/>
        </w:rPr>
        <w:t>dogovor i usklađivanje postupaka za provođenje eventualnih izvanrednih higijensko epidemioloških mjera</w:t>
      </w:r>
    </w:p>
    <w:p w:rsidR="00203F35" w:rsidRPr="00203F35" w:rsidRDefault="00203F35" w:rsidP="00203F35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 w:rsidRPr="00203F35">
        <w:rPr>
          <w:sz w:val="23"/>
          <w:szCs w:val="23"/>
        </w:rPr>
        <w:t xml:space="preserve">skrb za održavanje higijene i sigurnosti </w:t>
      </w:r>
    </w:p>
    <w:p w:rsidR="00203F35" w:rsidRPr="00203F35" w:rsidRDefault="00203F35" w:rsidP="00203F35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sz w:val="23"/>
          <w:szCs w:val="23"/>
        </w:rPr>
        <w:t>upućivanje u primjenu terapije kod djece s kroničnim oboljenjima</w:t>
      </w:r>
    </w:p>
    <w:p w:rsidR="00203F35" w:rsidRPr="00203F35" w:rsidRDefault="00203F35" w:rsidP="00203F35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sz w:val="23"/>
          <w:szCs w:val="23"/>
        </w:rPr>
        <w:t>utvrđivanje specifičnih zdravstvenih potreba te informiranje odgojitelja o njima</w:t>
      </w:r>
    </w:p>
    <w:p w:rsidR="00203F35" w:rsidRPr="00203F35" w:rsidRDefault="00203F35" w:rsidP="00203F35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sz w:val="23"/>
          <w:szCs w:val="23"/>
        </w:rPr>
        <w:t>organizacija rada u izvanrednim situacijama</w:t>
      </w:r>
    </w:p>
    <w:p w:rsidR="00827DDB" w:rsidRDefault="00203F35" w:rsidP="00203F35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color w:val="auto"/>
        </w:rPr>
        <w:t>kontrola provedbe higijenskih normi i HACCP sustava u prostorima za prijem, pripremu i distribuciju hrane</w:t>
      </w:r>
    </w:p>
    <w:p w:rsidR="00203F35" w:rsidRPr="00827DDB" w:rsidRDefault="00827DDB" w:rsidP="00827DDB">
      <w:pPr>
        <w:pStyle w:val="Default"/>
        <w:numPr>
          <w:ilvl w:val="0"/>
          <w:numId w:val="44"/>
        </w:numPr>
        <w:spacing w:line="360" w:lineRule="auto"/>
        <w:ind w:left="0"/>
        <w:jc w:val="both"/>
        <w:rPr>
          <w:color w:val="auto"/>
        </w:rPr>
      </w:pPr>
      <w:r>
        <w:rPr>
          <w:color w:val="auto"/>
        </w:rPr>
        <w:t>kontrola osobne higijene djelatnika u kuhinji, čistoća odjeće i obuće</w:t>
      </w:r>
    </w:p>
    <w:p w:rsidR="00203F35" w:rsidRPr="00203F35" w:rsidRDefault="00203F35" w:rsidP="00203F35">
      <w:pPr>
        <w:widowControl w:val="0"/>
        <w:autoSpaceDE w:val="0"/>
        <w:autoSpaceDN w:val="0"/>
        <w:adjustRightInd w:val="0"/>
        <w:jc w:val="both"/>
        <w:rPr>
          <w:rFonts w:ascii="Symbol" w:eastAsiaTheme="minorHAnsi" w:hAnsi="Symbol"/>
          <w:sz w:val="24"/>
          <w:szCs w:val="24"/>
          <w:lang w:val="en-US" w:eastAsia="en-US"/>
        </w:rPr>
      </w:pPr>
    </w:p>
    <w:p w:rsidR="00D546EC" w:rsidRPr="00D546EC" w:rsidRDefault="00D546EC" w:rsidP="00F47121">
      <w:pPr>
        <w:pStyle w:val="Default"/>
        <w:spacing w:line="360" w:lineRule="auto"/>
        <w:jc w:val="both"/>
        <w:rPr>
          <w:szCs w:val="23"/>
        </w:rPr>
      </w:pPr>
    </w:p>
    <w:p w:rsidR="007877FD" w:rsidRPr="007F27A2" w:rsidRDefault="007877FD" w:rsidP="00F47121">
      <w:pPr>
        <w:spacing w:line="360" w:lineRule="auto"/>
        <w:jc w:val="both"/>
        <w:rPr>
          <w:sz w:val="24"/>
          <w:szCs w:val="24"/>
          <w:lang w:val="hr-HR"/>
        </w:rPr>
      </w:pPr>
    </w:p>
    <w:sectPr w:rsidR="007877FD" w:rsidRPr="007F27A2" w:rsidSect="00C96B92">
      <w:footerReference w:type="even" r:id="rId9"/>
      <w:footerReference w:type="default" r:id="rId10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E0F4E" w:rsidRDefault="001E0F4E" w:rsidP="00180F51">
      <w:r>
        <w:separator/>
      </w:r>
    </w:p>
  </w:endnote>
  <w:endnote w:type="continuationSeparator" w:id="1">
    <w:p w:rsidR="001E0F4E" w:rsidRDefault="001E0F4E" w:rsidP="0018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ù'A8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E0F4E" w:rsidRDefault="009E43B0" w:rsidP="006B3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F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F4E" w:rsidRDefault="001E0F4E" w:rsidP="00411F4D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E0F4E" w:rsidRDefault="009E43B0" w:rsidP="006B3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F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491">
      <w:rPr>
        <w:rStyle w:val="PageNumber"/>
        <w:noProof/>
      </w:rPr>
      <w:t>12</w:t>
    </w:r>
    <w:r>
      <w:rPr>
        <w:rStyle w:val="PageNumber"/>
      </w:rPr>
      <w:fldChar w:fldCharType="end"/>
    </w:r>
  </w:p>
  <w:p w:rsidR="001E0F4E" w:rsidRDefault="001E0F4E" w:rsidP="00411F4D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E0F4E" w:rsidRDefault="001E0F4E" w:rsidP="00180F51">
      <w:r>
        <w:separator/>
      </w:r>
    </w:p>
  </w:footnote>
  <w:footnote w:type="continuationSeparator" w:id="1">
    <w:p w:rsidR="001E0F4E" w:rsidRDefault="001E0F4E" w:rsidP="00180F51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A68B261D"/>
    <w:multiLevelType w:val="hybridMultilevel"/>
    <w:tmpl w:val="02164A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CF554F"/>
    <w:multiLevelType w:val="hybridMultilevel"/>
    <w:tmpl w:val="74CAA6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988908"/>
    <w:multiLevelType w:val="hybridMultilevel"/>
    <w:tmpl w:val="3F9E8C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8AAB3B4"/>
    <w:multiLevelType w:val="hybridMultilevel"/>
    <w:tmpl w:val="556827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E60DE7"/>
    <w:multiLevelType w:val="hybridMultilevel"/>
    <w:tmpl w:val="77DE5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83563A"/>
    <w:multiLevelType w:val="hybridMultilevel"/>
    <w:tmpl w:val="6B4480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6198B"/>
    <w:multiLevelType w:val="hybridMultilevel"/>
    <w:tmpl w:val="3C505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06CFA"/>
    <w:multiLevelType w:val="hybridMultilevel"/>
    <w:tmpl w:val="2E6A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B1B78"/>
    <w:multiLevelType w:val="hybridMultilevel"/>
    <w:tmpl w:val="21A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C1B2E"/>
    <w:multiLevelType w:val="hybridMultilevel"/>
    <w:tmpl w:val="D618FE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016A68"/>
    <w:multiLevelType w:val="hybridMultilevel"/>
    <w:tmpl w:val="AC0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04555"/>
    <w:multiLevelType w:val="hybridMultilevel"/>
    <w:tmpl w:val="1BBC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068D5"/>
    <w:multiLevelType w:val="hybridMultilevel"/>
    <w:tmpl w:val="227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E0034"/>
    <w:multiLevelType w:val="hybridMultilevel"/>
    <w:tmpl w:val="FA10E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905F9"/>
    <w:multiLevelType w:val="hybridMultilevel"/>
    <w:tmpl w:val="3A70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64B20"/>
    <w:multiLevelType w:val="hybridMultilevel"/>
    <w:tmpl w:val="0A26C6E0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6555CB"/>
    <w:multiLevelType w:val="hybridMultilevel"/>
    <w:tmpl w:val="4F665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6624F"/>
    <w:multiLevelType w:val="hybridMultilevel"/>
    <w:tmpl w:val="96B4EF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FC67DC"/>
    <w:multiLevelType w:val="hybridMultilevel"/>
    <w:tmpl w:val="6C72CE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2299E"/>
    <w:multiLevelType w:val="hybridMultilevel"/>
    <w:tmpl w:val="7C98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30DA6"/>
    <w:multiLevelType w:val="hybridMultilevel"/>
    <w:tmpl w:val="AF1C3664"/>
    <w:lvl w:ilvl="0" w:tplc="02749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67FE2"/>
    <w:multiLevelType w:val="hybridMultilevel"/>
    <w:tmpl w:val="CF8E1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E1054"/>
    <w:multiLevelType w:val="hybridMultilevel"/>
    <w:tmpl w:val="302C75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AE128B"/>
    <w:multiLevelType w:val="hybridMultilevel"/>
    <w:tmpl w:val="B374F6B0"/>
    <w:lvl w:ilvl="0" w:tplc="13564E92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8A57A0"/>
    <w:multiLevelType w:val="hybridMultilevel"/>
    <w:tmpl w:val="DB72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C6FE4"/>
    <w:multiLevelType w:val="hybridMultilevel"/>
    <w:tmpl w:val="186DA6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1260915"/>
    <w:multiLevelType w:val="hybridMultilevel"/>
    <w:tmpl w:val="91F04072"/>
    <w:lvl w:ilvl="0" w:tplc="5EF2D4D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15B71"/>
    <w:multiLevelType w:val="hybridMultilevel"/>
    <w:tmpl w:val="7F28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349DD"/>
    <w:multiLevelType w:val="hybridMultilevel"/>
    <w:tmpl w:val="11205726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1247C"/>
    <w:multiLevelType w:val="hybridMultilevel"/>
    <w:tmpl w:val="A0D45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D304B"/>
    <w:multiLevelType w:val="hybridMultilevel"/>
    <w:tmpl w:val="C23C27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B2B25"/>
    <w:multiLevelType w:val="hybridMultilevel"/>
    <w:tmpl w:val="0940E7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0587C49"/>
    <w:multiLevelType w:val="hybridMultilevel"/>
    <w:tmpl w:val="4B149E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002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193345"/>
    <w:multiLevelType w:val="hybridMultilevel"/>
    <w:tmpl w:val="1B1C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1C6F5A"/>
    <w:multiLevelType w:val="hybridMultilevel"/>
    <w:tmpl w:val="2C9A79EE"/>
    <w:lvl w:ilvl="0" w:tplc="F0A23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EE14DC"/>
    <w:multiLevelType w:val="hybridMultilevel"/>
    <w:tmpl w:val="A70621D4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8D6AEC"/>
    <w:multiLevelType w:val="hybridMultilevel"/>
    <w:tmpl w:val="0A26C6E0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72D9D"/>
    <w:multiLevelType w:val="hybridMultilevel"/>
    <w:tmpl w:val="2C842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26719"/>
    <w:multiLevelType w:val="hybridMultilevel"/>
    <w:tmpl w:val="EB0C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A0E70"/>
    <w:multiLevelType w:val="hybridMultilevel"/>
    <w:tmpl w:val="FF54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C55C6"/>
    <w:multiLevelType w:val="hybridMultilevel"/>
    <w:tmpl w:val="9F7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04811"/>
    <w:multiLevelType w:val="hybridMultilevel"/>
    <w:tmpl w:val="A70621D4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359F2B"/>
    <w:multiLevelType w:val="hybridMultilevel"/>
    <w:tmpl w:val="9EEA3F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5B313B7"/>
    <w:multiLevelType w:val="hybridMultilevel"/>
    <w:tmpl w:val="8654DD50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71BEE"/>
    <w:multiLevelType w:val="hybridMultilevel"/>
    <w:tmpl w:val="66CE5492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44347"/>
    <w:multiLevelType w:val="hybridMultilevel"/>
    <w:tmpl w:val="8BEC5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42CBC"/>
    <w:multiLevelType w:val="hybridMultilevel"/>
    <w:tmpl w:val="BABE9C1E"/>
    <w:lvl w:ilvl="0" w:tplc="9B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45"/>
  </w:num>
  <w:num w:numId="4">
    <w:abstractNumId w:val="29"/>
  </w:num>
  <w:num w:numId="5">
    <w:abstractNumId w:val="13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1"/>
  </w:num>
  <w:num w:numId="10">
    <w:abstractNumId w:val="46"/>
  </w:num>
  <w:num w:numId="11">
    <w:abstractNumId w:val="36"/>
  </w:num>
  <w:num w:numId="12">
    <w:abstractNumId w:val="15"/>
  </w:num>
  <w:num w:numId="13">
    <w:abstractNumId w:val="28"/>
  </w:num>
  <w:num w:numId="14">
    <w:abstractNumId w:val="43"/>
  </w:num>
  <w:num w:numId="15">
    <w:abstractNumId w:val="44"/>
  </w:num>
  <w:num w:numId="16">
    <w:abstractNumId w:val="20"/>
  </w:num>
  <w:num w:numId="17">
    <w:abstractNumId w:val="19"/>
  </w:num>
  <w:num w:numId="18">
    <w:abstractNumId w:val="9"/>
  </w:num>
  <w:num w:numId="19">
    <w:abstractNumId w:val="17"/>
  </w:num>
  <w:num w:numId="20">
    <w:abstractNumId w:val="32"/>
  </w:num>
  <w:num w:numId="21">
    <w:abstractNumId w:val="18"/>
  </w:num>
  <w:num w:numId="22">
    <w:abstractNumId w:val="5"/>
  </w:num>
  <w:num w:numId="23">
    <w:abstractNumId w:val="30"/>
  </w:num>
  <w:num w:numId="24">
    <w:abstractNumId w:val="23"/>
  </w:num>
  <w:num w:numId="25">
    <w:abstractNumId w:val="24"/>
  </w:num>
  <w:num w:numId="26">
    <w:abstractNumId w:val="8"/>
  </w:num>
  <w:num w:numId="27">
    <w:abstractNumId w:val="11"/>
  </w:num>
  <w:num w:numId="28">
    <w:abstractNumId w:val="10"/>
  </w:num>
  <w:num w:numId="29">
    <w:abstractNumId w:val="14"/>
  </w:num>
  <w:num w:numId="30">
    <w:abstractNumId w:val="39"/>
  </w:num>
  <w:num w:numId="31">
    <w:abstractNumId w:val="40"/>
  </w:num>
  <w:num w:numId="32">
    <w:abstractNumId w:val="27"/>
  </w:num>
  <w:num w:numId="33">
    <w:abstractNumId w:val="7"/>
  </w:num>
  <w:num w:numId="34">
    <w:abstractNumId w:val="21"/>
  </w:num>
  <w:num w:numId="35">
    <w:abstractNumId w:val="33"/>
  </w:num>
  <w:num w:numId="36">
    <w:abstractNumId w:val="6"/>
  </w:num>
  <w:num w:numId="37">
    <w:abstractNumId w:val="37"/>
  </w:num>
  <w:num w:numId="38">
    <w:abstractNumId w:val="2"/>
  </w:num>
  <w:num w:numId="39">
    <w:abstractNumId w:val="38"/>
  </w:num>
  <w:num w:numId="40">
    <w:abstractNumId w:val="25"/>
  </w:num>
  <w:num w:numId="41">
    <w:abstractNumId w:val="42"/>
  </w:num>
  <w:num w:numId="42">
    <w:abstractNumId w:val="3"/>
  </w:num>
  <w:num w:numId="43">
    <w:abstractNumId w:val="1"/>
  </w:num>
  <w:num w:numId="44">
    <w:abstractNumId w:val="12"/>
  </w:num>
  <w:num w:numId="45">
    <w:abstractNumId w:val="0"/>
  </w:num>
  <w:num w:numId="46">
    <w:abstractNumId w:val="4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9124E1"/>
    <w:rsid w:val="00001E50"/>
    <w:rsid w:val="00015890"/>
    <w:rsid w:val="00020646"/>
    <w:rsid w:val="00025530"/>
    <w:rsid w:val="0002782F"/>
    <w:rsid w:val="0003003E"/>
    <w:rsid w:val="00050A1F"/>
    <w:rsid w:val="000A021D"/>
    <w:rsid w:val="000D1506"/>
    <w:rsid w:val="000F78EB"/>
    <w:rsid w:val="00103CB6"/>
    <w:rsid w:val="00126DA7"/>
    <w:rsid w:val="00132ED9"/>
    <w:rsid w:val="001506C6"/>
    <w:rsid w:val="00165F02"/>
    <w:rsid w:val="00174DDE"/>
    <w:rsid w:val="00180F51"/>
    <w:rsid w:val="00184559"/>
    <w:rsid w:val="0019270D"/>
    <w:rsid w:val="001A19AD"/>
    <w:rsid w:val="001A5AA4"/>
    <w:rsid w:val="001B3282"/>
    <w:rsid w:val="001C4557"/>
    <w:rsid w:val="001E0F4E"/>
    <w:rsid w:val="001E39DA"/>
    <w:rsid w:val="00203F35"/>
    <w:rsid w:val="00217156"/>
    <w:rsid w:val="00222B6F"/>
    <w:rsid w:val="00235E01"/>
    <w:rsid w:val="002447E5"/>
    <w:rsid w:val="00245D97"/>
    <w:rsid w:val="002522A9"/>
    <w:rsid w:val="0025695F"/>
    <w:rsid w:val="0028523C"/>
    <w:rsid w:val="00287440"/>
    <w:rsid w:val="0029723F"/>
    <w:rsid w:val="002A2A92"/>
    <w:rsid w:val="002B2711"/>
    <w:rsid w:val="002B3B67"/>
    <w:rsid w:val="002D0243"/>
    <w:rsid w:val="002D187B"/>
    <w:rsid w:val="002E13AD"/>
    <w:rsid w:val="002E19D4"/>
    <w:rsid w:val="00314F78"/>
    <w:rsid w:val="00315007"/>
    <w:rsid w:val="003241EC"/>
    <w:rsid w:val="003312EA"/>
    <w:rsid w:val="0034349F"/>
    <w:rsid w:val="00363073"/>
    <w:rsid w:val="003730A8"/>
    <w:rsid w:val="00373CCA"/>
    <w:rsid w:val="00384AAF"/>
    <w:rsid w:val="003A1393"/>
    <w:rsid w:val="003B1448"/>
    <w:rsid w:val="003C0D5B"/>
    <w:rsid w:val="003E09C0"/>
    <w:rsid w:val="003F17BE"/>
    <w:rsid w:val="00405535"/>
    <w:rsid w:val="00411F4D"/>
    <w:rsid w:val="00417A7E"/>
    <w:rsid w:val="00480F13"/>
    <w:rsid w:val="004B3C79"/>
    <w:rsid w:val="004B59D6"/>
    <w:rsid w:val="004C2018"/>
    <w:rsid w:val="004C343F"/>
    <w:rsid w:val="004C4281"/>
    <w:rsid w:val="004D0FE5"/>
    <w:rsid w:val="004D685F"/>
    <w:rsid w:val="004F6BCE"/>
    <w:rsid w:val="00512BB6"/>
    <w:rsid w:val="00525491"/>
    <w:rsid w:val="0052735D"/>
    <w:rsid w:val="005312CE"/>
    <w:rsid w:val="00532CDF"/>
    <w:rsid w:val="005340CA"/>
    <w:rsid w:val="00546608"/>
    <w:rsid w:val="00560FE3"/>
    <w:rsid w:val="00564D93"/>
    <w:rsid w:val="00581F3A"/>
    <w:rsid w:val="005875A7"/>
    <w:rsid w:val="005909C0"/>
    <w:rsid w:val="005A3D31"/>
    <w:rsid w:val="005B00B1"/>
    <w:rsid w:val="005B3136"/>
    <w:rsid w:val="005C1611"/>
    <w:rsid w:val="005D14E9"/>
    <w:rsid w:val="005D69EB"/>
    <w:rsid w:val="005E7385"/>
    <w:rsid w:val="00602B7C"/>
    <w:rsid w:val="006223AD"/>
    <w:rsid w:val="00635B97"/>
    <w:rsid w:val="00645FE0"/>
    <w:rsid w:val="0065474A"/>
    <w:rsid w:val="006A748F"/>
    <w:rsid w:val="006B3090"/>
    <w:rsid w:val="006B3F91"/>
    <w:rsid w:val="006C397D"/>
    <w:rsid w:val="006E20F7"/>
    <w:rsid w:val="00704DA3"/>
    <w:rsid w:val="00720AE1"/>
    <w:rsid w:val="00724A89"/>
    <w:rsid w:val="0072568A"/>
    <w:rsid w:val="00747E11"/>
    <w:rsid w:val="007563B2"/>
    <w:rsid w:val="00761ECD"/>
    <w:rsid w:val="00763C7E"/>
    <w:rsid w:val="007877FD"/>
    <w:rsid w:val="007930E1"/>
    <w:rsid w:val="007A0299"/>
    <w:rsid w:val="007A48C8"/>
    <w:rsid w:val="007B185D"/>
    <w:rsid w:val="007B6E05"/>
    <w:rsid w:val="007C3D79"/>
    <w:rsid w:val="007C3F26"/>
    <w:rsid w:val="007C78ED"/>
    <w:rsid w:val="007D6A45"/>
    <w:rsid w:val="007E6218"/>
    <w:rsid w:val="007F27A2"/>
    <w:rsid w:val="00824613"/>
    <w:rsid w:val="00827DDB"/>
    <w:rsid w:val="0083082F"/>
    <w:rsid w:val="00850D42"/>
    <w:rsid w:val="00877BCF"/>
    <w:rsid w:val="00884539"/>
    <w:rsid w:val="008F3A03"/>
    <w:rsid w:val="008F72D1"/>
    <w:rsid w:val="009040D8"/>
    <w:rsid w:val="00904698"/>
    <w:rsid w:val="009124E1"/>
    <w:rsid w:val="00917D7E"/>
    <w:rsid w:val="00920B2E"/>
    <w:rsid w:val="0093721B"/>
    <w:rsid w:val="009562AF"/>
    <w:rsid w:val="009663DB"/>
    <w:rsid w:val="00971B9A"/>
    <w:rsid w:val="009852A0"/>
    <w:rsid w:val="009960E9"/>
    <w:rsid w:val="009A1BCD"/>
    <w:rsid w:val="009A5831"/>
    <w:rsid w:val="009D1239"/>
    <w:rsid w:val="009D5356"/>
    <w:rsid w:val="009E43B0"/>
    <w:rsid w:val="00A001B8"/>
    <w:rsid w:val="00A00BB2"/>
    <w:rsid w:val="00A01229"/>
    <w:rsid w:val="00A1194D"/>
    <w:rsid w:val="00A11FD8"/>
    <w:rsid w:val="00A23DBA"/>
    <w:rsid w:val="00A440AF"/>
    <w:rsid w:val="00A474DF"/>
    <w:rsid w:val="00A60E21"/>
    <w:rsid w:val="00A73768"/>
    <w:rsid w:val="00A74AA3"/>
    <w:rsid w:val="00A85964"/>
    <w:rsid w:val="00A91189"/>
    <w:rsid w:val="00A97571"/>
    <w:rsid w:val="00AB5BD0"/>
    <w:rsid w:val="00AE53DB"/>
    <w:rsid w:val="00B04779"/>
    <w:rsid w:val="00B422BF"/>
    <w:rsid w:val="00B51A27"/>
    <w:rsid w:val="00B61B28"/>
    <w:rsid w:val="00B709FC"/>
    <w:rsid w:val="00B84ED1"/>
    <w:rsid w:val="00BA4A21"/>
    <w:rsid w:val="00BB361B"/>
    <w:rsid w:val="00BD45AE"/>
    <w:rsid w:val="00C0577B"/>
    <w:rsid w:val="00C4368E"/>
    <w:rsid w:val="00C45700"/>
    <w:rsid w:val="00C8056D"/>
    <w:rsid w:val="00C96B92"/>
    <w:rsid w:val="00C96F80"/>
    <w:rsid w:val="00CB02A0"/>
    <w:rsid w:val="00CB401F"/>
    <w:rsid w:val="00CC27F9"/>
    <w:rsid w:val="00CC2810"/>
    <w:rsid w:val="00CC76C5"/>
    <w:rsid w:val="00CD5F3F"/>
    <w:rsid w:val="00CD737A"/>
    <w:rsid w:val="00D00AB7"/>
    <w:rsid w:val="00D00B76"/>
    <w:rsid w:val="00D02970"/>
    <w:rsid w:val="00D06664"/>
    <w:rsid w:val="00D2658A"/>
    <w:rsid w:val="00D37976"/>
    <w:rsid w:val="00D546EC"/>
    <w:rsid w:val="00D7688E"/>
    <w:rsid w:val="00DB3E70"/>
    <w:rsid w:val="00DC4579"/>
    <w:rsid w:val="00DC7208"/>
    <w:rsid w:val="00DE52BC"/>
    <w:rsid w:val="00DE7711"/>
    <w:rsid w:val="00E01203"/>
    <w:rsid w:val="00E15FEA"/>
    <w:rsid w:val="00E33F4A"/>
    <w:rsid w:val="00E44DF2"/>
    <w:rsid w:val="00E53EF1"/>
    <w:rsid w:val="00E5674C"/>
    <w:rsid w:val="00E57747"/>
    <w:rsid w:val="00E5798C"/>
    <w:rsid w:val="00E6781C"/>
    <w:rsid w:val="00E7213C"/>
    <w:rsid w:val="00EA0689"/>
    <w:rsid w:val="00EA07F3"/>
    <w:rsid w:val="00EA55D2"/>
    <w:rsid w:val="00EA6162"/>
    <w:rsid w:val="00EC0D75"/>
    <w:rsid w:val="00ED065B"/>
    <w:rsid w:val="00ED4035"/>
    <w:rsid w:val="00EF5BBD"/>
    <w:rsid w:val="00EF7C30"/>
    <w:rsid w:val="00F11AB1"/>
    <w:rsid w:val="00F44A51"/>
    <w:rsid w:val="00F47121"/>
    <w:rsid w:val="00F5204C"/>
    <w:rsid w:val="00F541F7"/>
    <w:rsid w:val="00F81199"/>
    <w:rsid w:val="00F82DBA"/>
    <w:rsid w:val="00F96CBD"/>
    <w:rsid w:val="00F97AFF"/>
    <w:rsid w:val="00FA6252"/>
    <w:rsid w:val="00FB6D0C"/>
    <w:rsid w:val="00FC4435"/>
    <w:rsid w:val="00FD0B87"/>
    <w:rsid w:val="00FE1A7F"/>
    <w:rsid w:val="00FF372B"/>
  </w:rsids>
  <m:mathPr>
    <m:mathFont m:val="Lucida Sans Unico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124E1"/>
    <w:pPr>
      <w:spacing w:after="0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aliases w:val="Appl Heading 1"/>
    <w:basedOn w:val="Normal"/>
    <w:next w:val="Normal"/>
    <w:link w:val="Heading1Char"/>
    <w:uiPriority w:val="9"/>
    <w:qFormat/>
    <w:rsid w:val="009124E1"/>
    <w:pPr>
      <w:keepNext/>
      <w:outlineLvl w:val="0"/>
    </w:pPr>
    <w:rPr>
      <w:rFonts w:ascii="Tahoma" w:hAnsi="Tahoma"/>
      <w:sz w:val="28"/>
      <w:lang w:val="hr-HR"/>
    </w:rPr>
  </w:style>
  <w:style w:type="paragraph" w:styleId="Heading2">
    <w:name w:val="heading 2"/>
    <w:aliases w:val="Apple Heading 2"/>
    <w:basedOn w:val="Normal"/>
    <w:next w:val="Normal"/>
    <w:link w:val="Heading2Char1"/>
    <w:uiPriority w:val="9"/>
    <w:qFormat/>
    <w:rsid w:val="009124E1"/>
    <w:pPr>
      <w:keepNext/>
      <w:outlineLvl w:val="1"/>
    </w:pPr>
    <w:rPr>
      <w:rFonts w:ascii="Tahoma" w:hAnsi="Tahoma"/>
      <w:b/>
      <w:sz w:val="24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EA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448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 w:eastAsia="en-US"/>
    </w:rPr>
  </w:style>
  <w:style w:type="paragraph" w:styleId="Heading5">
    <w:name w:val="heading 5"/>
    <w:aliases w:val="Heading 4 bis"/>
    <w:basedOn w:val="Normal"/>
    <w:next w:val="Normal"/>
    <w:link w:val="Heading5Char"/>
    <w:uiPriority w:val="9"/>
    <w:qFormat/>
    <w:rsid w:val="009124E1"/>
    <w:pPr>
      <w:keepNext/>
      <w:outlineLvl w:val="4"/>
    </w:pPr>
    <w:rPr>
      <w:rFonts w:ascii="Tahoma" w:hAnsi="Tahoma"/>
      <w:b/>
      <w:sz w:val="48"/>
      <w:lang w:val="hr-HR"/>
    </w:rPr>
  </w:style>
  <w:style w:type="paragraph" w:styleId="Heading6">
    <w:name w:val="heading 6"/>
    <w:basedOn w:val="Normal"/>
    <w:next w:val="Normal"/>
    <w:link w:val="Heading6Char"/>
    <w:qFormat/>
    <w:rsid w:val="009124E1"/>
    <w:pPr>
      <w:keepNext/>
      <w:ind w:left="-142"/>
      <w:outlineLvl w:val="5"/>
    </w:pPr>
    <w:rPr>
      <w:rFonts w:ascii="Tahoma" w:hAnsi="Tahoma"/>
      <w:b/>
      <w:sz w:val="44"/>
      <w:lang w:val="hr-H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9124E1"/>
    <w:rPr>
      <w:rFonts w:ascii="Tahoma" w:eastAsia="Times New Roman" w:hAnsi="Tahoma" w:cs="Times New Roman"/>
      <w:sz w:val="28"/>
      <w:szCs w:val="20"/>
      <w:lang w:val="hr-HR" w:eastAsia="hr-HR"/>
    </w:rPr>
  </w:style>
  <w:style w:type="character" w:customStyle="1" w:styleId="Heading2Char1">
    <w:name w:val="Heading 2 Char1"/>
    <w:aliases w:val="Apple Heading 2 Char"/>
    <w:link w:val="Heading2"/>
    <w:rsid w:val="009124E1"/>
    <w:rPr>
      <w:rFonts w:ascii="Tahoma" w:eastAsia="Times New Roman" w:hAnsi="Tahoma" w:cs="Times New Roman"/>
      <w:b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3312EA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3B1448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character" w:customStyle="1" w:styleId="Heading5Char">
    <w:name w:val="Heading 5 Char"/>
    <w:aliases w:val="Heading 4 bis Char"/>
    <w:basedOn w:val="DefaultParagraphFont"/>
    <w:link w:val="Heading5"/>
    <w:uiPriority w:val="9"/>
    <w:rsid w:val="009124E1"/>
    <w:rPr>
      <w:rFonts w:ascii="Tahoma" w:eastAsia="Times New Roman" w:hAnsi="Tahoma" w:cs="Times New Roman"/>
      <w:b/>
      <w:sz w:val="48"/>
      <w:szCs w:val="20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9124E1"/>
    <w:rPr>
      <w:rFonts w:ascii="Tahoma" w:eastAsia="Times New Roman" w:hAnsi="Tahoma" w:cs="Times New Roman"/>
      <w:b/>
      <w:sz w:val="4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1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ListParagraph">
    <w:name w:val="List Paragraph"/>
    <w:basedOn w:val="Normal"/>
    <w:uiPriority w:val="34"/>
    <w:qFormat/>
    <w:rsid w:val="009124E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124E1"/>
    <w:pPr>
      <w:ind w:left="720"/>
    </w:pPr>
    <w:rPr>
      <w:rFonts w:ascii="Tahoma" w:hAnsi="Tahoma"/>
      <w:sz w:val="28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9124E1"/>
    <w:rPr>
      <w:rFonts w:ascii="Tahoma" w:eastAsia="Times New Roman" w:hAnsi="Tahoma" w:cs="Times New Roman"/>
      <w:sz w:val="28"/>
      <w:szCs w:val="20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17A7E"/>
    <w:rPr>
      <w:color w:val="0000FF"/>
      <w:u w:val="single"/>
    </w:rPr>
  </w:style>
  <w:style w:type="table" w:styleId="TableGrid">
    <w:name w:val="Table Grid"/>
    <w:basedOn w:val="TableNormal"/>
    <w:uiPriority w:val="59"/>
    <w:rsid w:val="00CB40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CB401F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6">
    <w:name w:val="Dark List Accent 6"/>
    <w:basedOn w:val="TableNormal"/>
    <w:rsid w:val="00CB401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2">
    <w:name w:val="Dark List Accent 2"/>
    <w:basedOn w:val="TableNormal"/>
    <w:rsid w:val="00CB401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rsid w:val="00CB401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rsid w:val="00CB401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ble3Deffects2">
    <w:name w:val="Table 3D effects 2"/>
    <w:basedOn w:val="TableNormal"/>
    <w:rsid w:val="00CB401F"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6">
    <w:name w:val="Medium List 2 Accent 6"/>
    <w:basedOn w:val="TableNormal"/>
    <w:rsid w:val="00CB401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2">
    <w:name w:val="Colorful Grid Accent 2"/>
    <w:basedOn w:val="TableNormal"/>
    <w:rsid w:val="005E738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4">
    <w:name w:val="Colorful Grid Accent 4"/>
    <w:basedOn w:val="TableNormal"/>
    <w:rsid w:val="005E738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rsid w:val="005E738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rsid w:val="005E738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rsid w:val="005E738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ghtList-Accent11">
    <w:name w:val="Light List - Accent 11"/>
    <w:basedOn w:val="TableNormal"/>
    <w:rsid w:val="005E7385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3">
    <w:name w:val="Medium Grid 3 Accent 3"/>
    <w:basedOn w:val="TableNormal"/>
    <w:rsid w:val="005E7385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rsid w:val="003312EA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rsid w:val="003312EA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rsid w:val="003312EA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rsid w:val="003312EA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rsid w:val="003312E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3312EA"/>
    <w:pPr>
      <w:widowControl w:val="0"/>
      <w:suppressAutoHyphens/>
    </w:pPr>
    <w:rPr>
      <w:rFonts w:eastAsia="Lucida Sans Unicode"/>
      <w:sz w:val="24"/>
      <w:szCs w:val="24"/>
      <w:lang w:val="hr-HR" w:eastAsia="en-US"/>
    </w:rPr>
  </w:style>
  <w:style w:type="paragraph" w:customStyle="1" w:styleId="t-9-8">
    <w:name w:val="t-9-8"/>
    <w:basedOn w:val="Normal"/>
    <w:rsid w:val="003312E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Default">
    <w:name w:val="Default"/>
    <w:rsid w:val="00235E0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customStyle="1" w:styleId="FontStyle54">
    <w:name w:val="Font Style54"/>
    <w:rsid w:val="002B2711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Normal"/>
    <w:rsid w:val="002B2711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11F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F4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PageNumber">
    <w:name w:val="page number"/>
    <w:basedOn w:val="DefaultParagraphFont"/>
    <w:rsid w:val="00411F4D"/>
  </w:style>
  <w:style w:type="paragraph" w:styleId="Header">
    <w:name w:val="header"/>
    <w:basedOn w:val="Normal"/>
    <w:link w:val="HeaderChar"/>
    <w:uiPriority w:val="99"/>
    <w:rsid w:val="00C9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B9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Strong">
    <w:name w:val="Strong"/>
    <w:basedOn w:val="DefaultParagraphFont"/>
    <w:qFormat/>
    <w:rsid w:val="003B1448"/>
    <w:rPr>
      <w:b/>
      <w:bCs/>
    </w:rPr>
  </w:style>
  <w:style w:type="character" w:styleId="Emphasis">
    <w:name w:val="Emphasis"/>
    <w:basedOn w:val="DefaultParagraphFont"/>
    <w:qFormat/>
    <w:rsid w:val="003B1448"/>
    <w:rPr>
      <w:i/>
      <w:iCs/>
    </w:rPr>
  </w:style>
  <w:style w:type="paragraph" w:customStyle="1" w:styleId="Style1">
    <w:name w:val="Style1"/>
    <w:basedOn w:val="NormalWeb"/>
    <w:link w:val="Style1Char"/>
    <w:qFormat/>
    <w:rsid w:val="003B1448"/>
  </w:style>
  <w:style w:type="character" w:customStyle="1" w:styleId="Style1Char">
    <w:name w:val="Style1 Char"/>
    <w:link w:val="Style1"/>
    <w:rsid w:val="003B1448"/>
    <w:rPr>
      <w:rFonts w:ascii="Times New Roman" w:eastAsia="Lucida Sans Unicode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3B1448"/>
    <w:pPr>
      <w:widowControl w:val="0"/>
      <w:suppressAutoHyphens/>
    </w:pPr>
    <w:rPr>
      <w:rFonts w:ascii="Tahoma" w:eastAsia="Lucida Sans Unicode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1448"/>
    <w:rPr>
      <w:rFonts w:ascii="Tahoma" w:eastAsia="Lucida Sans Unicode" w:hAnsi="Tahoma" w:cs="Tahoma"/>
      <w:sz w:val="16"/>
      <w:szCs w:val="16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3B144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1448"/>
    <w:pPr>
      <w:widowControl w:val="0"/>
      <w:suppressAutoHyphens/>
      <w:spacing w:after="100"/>
    </w:pPr>
    <w:rPr>
      <w:rFonts w:eastAsia="Lucida Sans Unicode"/>
      <w:sz w:val="24"/>
      <w:szCs w:val="24"/>
      <w:lang w:val="hr-H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B1448"/>
    <w:pPr>
      <w:widowControl w:val="0"/>
      <w:suppressAutoHyphens/>
      <w:spacing w:after="100"/>
      <w:ind w:left="240"/>
    </w:pPr>
    <w:rPr>
      <w:rFonts w:eastAsia="Lucida Sans Unicode"/>
      <w:sz w:val="24"/>
      <w:szCs w:val="24"/>
      <w:lang w:val="hr-HR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B1448"/>
    <w:pPr>
      <w:widowControl w:val="0"/>
      <w:suppressAutoHyphens/>
      <w:spacing w:after="100"/>
      <w:ind w:left="480"/>
    </w:pPr>
    <w:rPr>
      <w:rFonts w:eastAsia="Lucida Sans Unicode"/>
      <w:sz w:val="24"/>
      <w:szCs w:val="24"/>
      <w:lang w:val="hr-HR" w:eastAsia="en-US"/>
    </w:rPr>
  </w:style>
  <w:style w:type="character" w:customStyle="1" w:styleId="kurziv">
    <w:name w:val="kurziv"/>
    <w:basedOn w:val="DefaultParagraphFont"/>
    <w:rsid w:val="003B1448"/>
  </w:style>
  <w:style w:type="character" w:customStyle="1" w:styleId="apple-converted-space">
    <w:name w:val="apple-converted-space"/>
    <w:basedOn w:val="DefaultParagraphFont"/>
    <w:rsid w:val="003B1448"/>
  </w:style>
  <w:style w:type="paragraph" w:customStyle="1" w:styleId="t-9-8-bez-uvl">
    <w:name w:val="t-9-8-bez-uvl"/>
    <w:basedOn w:val="Normal"/>
    <w:rsid w:val="003B1448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bold">
    <w:name w:val="bold"/>
    <w:basedOn w:val="DefaultParagraphFont"/>
    <w:rsid w:val="003B1448"/>
  </w:style>
  <w:style w:type="paragraph" w:customStyle="1" w:styleId="uvlaka-6">
    <w:name w:val="uvlaka-6"/>
    <w:basedOn w:val="Normal"/>
    <w:rsid w:val="003B1448"/>
    <w:pPr>
      <w:spacing w:before="100" w:beforeAutospacing="1" w:after="100" w:afterAutospacing="1"/>
    </w:pPr>
    <w:rPr>
      <w:sz w:val="24"/>
      <w:szCs w:val="24"/>
      <w:lang w:val="hr-HR"/>
    </w:rPr>
  </w:style>
  <w:style w:type="table" w:customStyle="1" w:styleId="MediumGrid31">
    <w:name w:val="Medium Grid 31"/>
    <w:basedOn w:val="TableNormal"/>
    <w:rsid w:val="00A0122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LightGrid1">
    <w:name w:val="Light Grid1"/>
    <w:basedOn w:val="TableNormal"/>
    <w:rsid w:val="00E5798C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rsid w:val="00E5798C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rsid w:val="00EF7C3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5">
    <w:name w:val="Colorful List Accent 5"/>
    <w:basedOn w:val="TableNormal"/>
    <w:rsid w:val="00EF7C3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List2-Accent1">
    <w:name w:val="Medium List 2 Accent 1"/>
    <w:basedOn w:val="TableNormal"/>
    <w:rsid w:val="00EF7C3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rsid w:val="00EF7C30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rsid w:val="00EF7C30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5">
    <w:name w:val="Light Grid Accent 5"/>
    <w:basedOn w:val="TableNormal"/>
    <w:uiPriority w:val="62"/>
    <w:rsid w:val="00EF7C30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EF7C30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EF7C3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rsid w:val="00EF7C30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List1-Accent5">
    <w:name w:val="Medium List 1 Accent 5"/>
    <w:basedOn w:val="TableNormal"/>
    <w:rsid w:val="00EF7C3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3-Accent4">
    <w:name w:val="Medium Grid 3 Accent 4"/>
    <w:basedOn w:val="TableNormal"/>
    <w:rsid w:val="00CC2810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">
    <w:name w:val="Medium Grid 3 Accent 6"/>
    <w:basedOn w:val="TableNormal"/>
    <w:rsid w:val="00CC2810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rsid w:val="00CC281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rsid w:val="00CC281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rsid w:val="00CC281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4">
    <w:name w:val="Medium List 1 Accent 4"/>
    <w:basedOn w:val="TableNormal"/>
    <w:rsid w:val="00CC2810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rsid w:val="00CC2810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rsid w:val="00CC2810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poslovnenovine.com/propisi-hr-pregled/pravilnik-o-nacinu-i-uvjetima-napredovanja-u-clr.asp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6989</Words>
  <Characters>39842</Characters>
  <Application>Microsoft Word 12.0.0</Application>
  <DocSecurity>0</DocSecurity>
  <Lines>332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Zvono</dc:creator>
  <cp:keywords/>
  <cp:lastModifiedBy>Zvono</cp:lastModifiedBy>
  <cp:revision>2</cp:revision>
  <cp:lastPrinted>2020-10-01T14:17:00Z</cp:lastPrinted>
  <dcterms:created xsi:type="dcterms:W3CDTF">2025-04-11T08:55:00Z</dcterms:created>
  <dcterms:modified xsi:type="dcterms:W3CDTF">2025-04-11T08:55:00Z</dcterms:modified>
</cp:coreProperties>
</file>